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A4D01" w14:textId="77777777" w:rsidR="00011C04" w:rsidRPr="000203EC" w:rsidRDefault="00011C04" w:rsidP="00321EAB">
      <w:pPr>
        <w:tabs>
          <w:tab w:val="left" w:pos="3544"/>
        </w:tabs>
        <w:spacing w:line="384" w:lineRule="auto"/>
        <w:jc w:val="center"/>
        <w:rPr>
          <w:b/>
          <w:sz w:val="28"/>
          <w:szCs w:val="28"/>
        </w:rPr>
      </w:pPr>
      <w:r w:rsidRPr="000203EC">
        <w:rPr>
          <w:b/>
          <w:sz w:val="28"/>
          <w:szCs w:val="28"/>
        </w:rPr>
        <w:t>ПРОЕКТ ЗАКЛЮЧЕНИЯ</w:t>
      </w:r>
      <w:r w:rsidR="001952C9">
        <w:rPr>
          <w:b/>
          <w:sz w:val="28"/>
          <w:szCs w:val="28"/>
        </w:rPr>
        <w:t xml:space="preserve"> НАУЧНОГО ЦЕНТРА</w:t>
      </w:r>
    </w:p>
    <w:p w14:paraId="45F8DC81" w14:textId="5F9A7204" w:rsidR="006D29CD" w:rsidRPr="0021206C" w:rsidRDefault="007364DF" w:rsidP="00321EAB">
      <w:pPr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>о</w:t>
      </w:r>
      <w:r w:rsidR="009252A7" w:rsidRPr="0021206C">
        <w:rPr>
          <w:sz w:val="28"/>
          <w:szCs w:val="28"/>
        </w:rPr>
        <w:t>бъединённой конференции</w:t>
      </w:r>
      <w:r w:rsidR="006D6C74" w:rsidRPr="006D6C74">
        <w:t xml:space="preserve"> </w:t>
      </w:r>
      <w:r w:rsidR="006D6C74">
        <w:rPr>
          <w:sz w:val="28"/>
          <w:szCs w:val="28"/>
        </w:rPr>
        <w:t>о</w:t>
      </w:r>
      <w:r w:rsidR="00E871C0">
        <w:rPr>
          <w:sz w:val="28"/>
          <w:szCs w:val="28"/>
        </w:rPr>
        <w:t>тделения</w:t>
      </w:r>
      <w:r w:rsidR="006D6C74" w:rsidRPr="006D6C74">
        <w:rPr>
          <w:sz w:val="28"/>
          <w:szCs w:val="28"/>
        </w:rPr>
        <w:t xml:space="preserve"> хирургического</w:t>
      </w:r>
      <w:r w:rsidR="00E871C0">
        <w:rPr>
          <w:sz w:val="28"/>
          <w:szCs w:val="28"/>
        </w:rPr>
        <w:t xml:space="preserve"> </w:t>
      </w:r>
      <w:r w:rsidR="006D6C74" w:rsidRPr="006D6C74">
        <w:rPr>
          <w:sz w:val="28"/>
          <w:szCs w:val="28"/>
        </w:rPr>
        <w:t>л</w:t>
      </w:r>
      <w:r w:rsidR="006D6C74">
        <w:rPr>
          <w:sz w:val="28"/>
          <w:szCs w:val="28"/>
        </w:rPr>
        <w:t xml:space="preserve">ечения интерактивной </w:t>
      </w:r>
      <w:r w:rsidR="006D6C74" w:rsidRPr="006D6C74">
        <w:rPr>
          <w:sz w:val="28"/>
          <w:szCs w:val="28"/>
        </w:rPr>
        <w:t>патологии</w:t>
      </w:r>
      <w:r w:rsidR="00E871C0" w:rsidRPr="001679EA">
        <w:rPr>
          <w:sz w:val="28"/>
          <w:szCs w:val="28"/>
        </w:rPr>
        <w:t xml:space="preserve">, отделения </w:t>
      </w:r>
      <w:r w:rsidR="001679EA" w:rsidRPr="001679EA">
        <w:rPr>
          <w:rFonts w:hint="eastAsia"/>
          <w:sz w:val="28"/>
          <w:szCs w:val="28"/>
        </w:rPr>
        <w:t>хирургического лечения</w:t>
      </w:r>
      <w:r w:rsidR="001679EA" w:rsidRPr="001679EA">
        <w:rPr>
          <w:sz w:val="28"/>
          <w:szCs w:val="28"/>
        </w:rPr>
        <w:t xml:space="preserve"> тахиаритмий</w:t>
      </w:r>
      <w:r w:rsidR="001679EA">
        <w:rPr>
          <w:sz w:val="28"/>
          <w:szCs w:val="28"/>
        </w:rPr>
        <w:t xml:space="preserve">, </w:t>
      </w:r>
      <w:r w:rsidR="001679EA" w:rsidRPr="001679EA">
        <w:rPr>
          <w:sz w:val="28"/>
          <w:szCs w:val="28"/>
        </w:rPr>
        <w:t>лаборатории интраоперационной диагностики и лечения аритмий</w:t>
      </w:r>
      <w:r w:rsidR="00213F71" w:rsidRPr="001679EA">
        <w:rPr>
          <w:sz w:val="28"/>
          <w:szCs w:val="28"/>
        </w:rPr>
        <w:t xml:space="preserve"> </w:t>
      </w:r>
      <w:r w:rsidR="009252A7" w:rsidRPr="0021206C">
        <w:rPr>
          <w:sz w:val="28"/>
          <w:szCs w:val="28"/>
        </w:rPr>
        <w:t xml:space="preserve">по апробации диссертации </w:t>
      </w:r>
      <w:r w:rsidR="001679EA">
        <w:rPr>
          <w:sz w:val="28"/>
          <w:szCs w:val="28"/>
        </w:rPr>
        <w:t>Шалова Руслана Замировича</w:t>
      </w:r>
      <w:r w:rsidR="00D57520" w:rsidRPr="0021206C">
        <w:rPr>
          <w:sz w:val="28"/>
          <w:szCs w:val="28"/>
        </w:rPr>
        <w:t xml:space="preserve"> на тему </w:t>
      </w:r>
      <w:r w:rsidR="00B455D9" w:rsidRPr="0021206C">
        <w:rPr>
          <w:sz w:val="28"/>
          <w:szCs w:val="28"/>
        </w:rPr>
        <w:t>«</w:t>
      </w:r>
      <w:r w:rsidR="001679EA" w:rsidRPr="001679EA">
        <w:rPr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B455D9" w:rsidRPr="003E74F6">
        <w:rPr>
          <w:sz w:val="28"/>
          <w:szCs w:val="28"/>
        </w:rPr>
        <w:t>»</w:t>
      </w:r>
      <w:r w:rsidR="00E1507E" w:rsidRPr="0021206C">
        <w:rPr>
          <w:sz w:val="28"/>
          <w:szCs w:val="28"/>
        </w:rPr>
        <w:t xml:space="preserve">, </w:t>
      </w:r>
      <w:r w:rsidR="006D29CD" w:rsidRPr="0021206C">
        <w:rPr>
          <w:sz w:val="28"/>
          <w:szCs w:val="28"/>
        </w:rPr>
        <w:t>представленн</w:t>
      </w:r>
      <w:r w:rsidRPr="0021206C">
        <w:rPr>
          <w:sz w:val="28"/>
          <w:szCs w:val="28"/>
        </w:rPr>
        <w:t>ой</w:t>
      </w:r>
      <w:r w:rsidR="006D29CD" w:rsidRPr="0021206C">
        <w:rPr>
          <w:sz w:val="28"/>
          <w:szCs w:val="28"/>
        </w:rPr>
        <w:t xml:space="preserve"> на соискание учёной степени кандидата медицинских наук по специа</w:t>
      </w:r>
      <w:r w:rsidR="001679EA">
        <w:rPr>
          <w:sz w:val="28"/>
          <w:szCs w:val="28"/>
        </w:rPr>
        <w:t xml:space="preserve">льности </w:t>
      </w:r>
      <w:r w:rsidR="006E0F11">
        <w:rPr>
          <w:sz w:val="28"/>
          <w:szCs w:val="28"/>
        </w:rPr>
        <w:t>3.1.15</w:t>
      </w:r>
      <w:r w:rsidR="00514B9D">
        <w:rPr>
          <w:sz w:val="28"/>
          <w:szCs w:val="28"/>
        </w:rPr>
        <w:t>.</w:t>
      </w:r>
      <w:r w:rsidR="006E0F11">
        <w:rPr>
          <w:sz w:val="28"/>
          <w:szCs w:val="28"/>
        </w:rPr>
        <w:t xml:space="preserve"> С</w:t>
      </w:r>
      <w:r w:rsidR="001679EA" w:rsidRPr="001679EA">
        <w:rPr>
          <w:sz w:val="28"/>
          <w:szCs w:val="28"/>
        </w:rPr>
        <w:t>ердечно-сосудистая хирургия</w:t>
      </w:r>
      <w:r w:rsidR="006D29CD" w:rsidRPr="0021206C">
        <w:rPr>
          <w:sz w:val="28"/>
          <w:szCs w:val="28"/>
        </w:rPr>
        <w:t xml:space="preserve">. </w:t>
      </w:r>
    </w:p>
    <w:p w14:paraId="77302317" w14:textId="77777777" w:rsidR="00011C04" w:rsidRPr="0021206C" w:rsidRDefault="00011C04" w:rsidP="00321EAB">
      <w:pPr>
        <w:pStyle w:val="a6"/>
        <w:spacing w:line="384" w:lineRule="auto"/>
        <w:rPr>
          <w:b/>
          <w:szCs w:val="28"/>
        </w:rPr>
      </w:pPr>
      <w:r w:rsidRPr="0021206C">
        <w:rPr>
          <w:b/>
          <w:szCs w:val="28"/>
        </w:rPr>
        <w:t>Актуальность темы диссертации</w:t>
      </w:r>
      <w:r w:rsidR="00E16368" w:rsidRPr="0021206C">
        <w:rPr>
          <w:b/>
          <w:szCs w:val="28"/>
        </w:rPr>
        <w:t>.</w:t>
      </w:r>
    </w:p>
    <w:p w14:paraId="0CBF2E95" w14:textId="77777777" w:rsidR="009C73F0" w:rsidRPr="00670C2E" w:rsidRDefault="009C73F0" w:rsidP="00321EAB">
      <w:pPr>
        <w:spacing w:line="384" w:lineRule="auto"/>
        <w:ind w:firstLine="567"/>
        <w:jc w:val="both"/>
        <w:rPr>
          <w:bCs/>
          <w:sz w:val="28"/>
          <w:szCs w:val="28"/>
        </w:rPr>
      </w:pPr>
      <w:r w:rsidRPr="00670C2E">
        <w:rPr>
          <w:bCs/>
          <w:sz w:val="28"/>
          <w:szCs w:val="28"/>
        </w:rPr>
        <w:t xml:space="preserve">Фибрилляция предсердий (ФП) является наиболее распространенным видом нарушения ритма сердца, встречающийся в 1-2% от общей популяции людей. По различным данным в Европе ФП страдают около 6 млн. человек, причем с увеличением возраста населения, ее распространенность возрастает (от &lt;0,5% в возрасте 40-50 лет до 5-15% в возрасте 80 лет). У женщин ФП развивается реже, чем у мужчин, а в возрасте старше 40 лет риск развития ФП на протяжении жизни достигает 25%. </w:t>
      </w:r>
    </w:p>
    <w:p w14:paraId="1D6ABC1C" w14:textId="77777777" w:rsidR="009C73F0" w:rsidRPr="00670C2E" w:rsidRDefault="009C73F0" w:rsidP="00321EAB">
      <w:pPr>
        <w:pStyle w:val="Pa11"/>
        <w:spacing w:line="384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>ФП обусловливает возникновение каждого пятого инсульта.</w:t>
      </w:r>
      <w:r w:rsidRPr="00670C2E">
        <w:rPr>
          <w:rFonts w:ascii="Times New Roman" w:hAnsi="Times New Roman"/>
          <w:sz w:val="28"/>
          <w:szCs w:val="28"/>
        </w:rPr>
        <w:t xml:space="preserve"> </w:t>
      </w:r>
      <w:r w:rsidRPr="00670C2E">
        <w:rPr>
          <w:rFonts w:ascii="Times New Roman" w:hAnsi="Times New Roman"/>
          <w:bCs/>
          <w:sz w:val="28"/>
          <w:szCs w:val="28"/>
        </w:rPr>
        <w:t xml:space="preserve">Ишемический инсульт у больных с ФП чаще рецидивирует и приводит к более выраженной инвалидизации по сравнению с инсультом другой природы и более того – часто заканчивается летальным исходом. </w:t>
      </w:r>
    </w:p>
    <w:p w14:paraId="22BF3792" w14:textId="77777777" w:rsidR="009C73F0" w:rsidRPr="00670C2E" w:rsidRDefault="009C73F0" w:rsidP="00321EAB">
      <w:pPr>
        <w:pStyle w:val="Pa11"/>
        <w:spacing w:line="384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Затраты на лечение у больных инсультом, связанным с ФП, возрастают в 1,5 раза, а риск смерти у этих пациентов в 2 раза выше. Из-за прогрессирования основного заболевания у большинства больных ФП переходит в персистирующую или постоянную формы. В последнее время в изучении естественного течения ФП достигнуты большие успехи – от начальной стадии, которая не имеет никаких клинических проявлений, до </w:t>
      </w:r>
      <w:r w:rsidRPr="00670C2E">
        <w:rPr>
          <w:rFonts w:ascii="Times New Roman" w:hAnsi="Times New Roman"/>
          <w:bCs/>
          <w:sz w:val="28"/>
          <w:szCs w:val="28"/>
        </w:rPr>
        <w:lastRenderedPageBreak/>
        <w:t xml:space="preserve">конечной, представляющей собой необратимое нарушений ритма сердца, которое вызывает развитие серьезных сердечно-сосудистых осложнений. </w:t>
      </w:r>
    </w:p>
    <w:p w14:paraId="1CC394C3" w14:textId="77777777" w:rsidR="009C73F0" w:rsidRPr="00670C2E" w:rsidRDefault="009C73F0" w:rsidP="00321EAB">
      <w:pPr>
        <w:spacing w:line="384" w:lineRule="auto"/>
        <w:ind w:firstLine="567"/>
        <w:jc w:val="both"/>
        <w:rPr>
          <w:bCs/>
          <w:sz w:val="28"/>
          <w:szCs w:val="28"/>
        </w:rPr>
      </w:pPr>
      <w:r w:rsidRPr="00670C2E">
        <w:rPr>
          <w:bCs/>
          <w:sz w:val="28"/>
          <w:szCs w:val="28"/>
        </w:rPr>
        <w:t xml:space="preserve">Для ограничения проявлений ФП или снижения частоты ее возникновения на протяжении последних лет активно разрабатывались различные виды немедикаментозных методов лечения. Было доказано, что в отношении уменьшения выраженности симптоматики ФП эффективна чрескожная катетерная аблация, особенно при начальных стадиях заболевания. Также разрабатываются различные методики и модификации операции «Лабиринт», который является «золотым стандартом» при лечении ФП. При этом выполняются как операции на открытом сердце с использованием искусственного кровообращения (ИК), так и малоинвазивные трансторакальные доступы. </w:t>
      </w:r>
    </w:p>
    <w:p w14:paraId="162EC393" w14:textId="77777777" w:rsidR="009C73F0" w:rsidRPr="00670C2E" w:rsidRDefault="009C73F0" w:rsidP="00321EAB">
      <w:pPr>
        <w:spacing w:line="384" w:lineRule="auto"/>
        <w:ind w:firstLine="567"/>
        <w:jc w:val="both"/>
        <w:rPr>
          <w:bCs/>
          <w:sz w:val="28"/>
          <w:szCs w:val="28"/>
        </w:rPr>
      </w:pPr>
      <w:r w:rsidRPr="00670C2E">
        <w:rPr>
          <w:bCs/>
          <w:sz w:val="28"/>
          <w:szCs w:val="28"/>
        </w:rPr>
        <w:t>Считается, что применение этих методов лечения у больных с ФП в сочетании с новыми лекарственными препаратами, в частности более безопасными антиаритмическими препаратами и новыми антикоагулянтными препаратами, поможет улучшить прогноз и течение заболевания.</w:t>
      </w:r>
    </w:p>
    <w:p w14:paraId="1B11A3DD" w14:textId="77777777" w:rsidR="009C73F0" w:rsidRPr="00670C2E" w:rsidRDefault="009C73F0" w:rsidP="00321EAB">
      <w:pPr>
        <w:spacing w:line="384" w:lineRule="auto"/>
        <w:ind w:firstLine="567"/>
        <w:jc w:val="both"/>
        <w:rPr>
          <w:bCs/>
          <w:sz w:val="28"/>
          <w:szCs w:val="28"/>
        </w:rPr>
      </w:pPr>
      <w:r w:rsidRPr="00670C2E">
        <w:rPr>
          <w:bCs/>
          <w:sz w:val="28"/>
          <w:szCs w:val="28"/>
        </w:rPr>
        <w:t>Но на сегодняшний день, несмотря на все достижения мировой науки, нет единого мнения и единой гипотезы, отвечающих на вопрос: каков истинный механизм развития и поддержания ФП?</w:t>
      </w:r>
    </w:p>
    <w:p w14:paraId="0EC81760" w14:textId="77777777" w:rsidR="009C73F0" w:rsidRDefault="009C73F0" w:rsidP="00321EAB">
      <w:pPr>
        <w:spacing w:line="384" w:lineRule="auto"/>
        <w:ind w:firstLine="567"/>
        <w:jc w:val="both"/>
        <w:rPr>
          <w:bCs/>
          <w:sz w:val="28"/>
          <w:szCs w:val="28"/>
        </w:rPr>
      </w:pPr>
      <w:r w:rsidRPr="00670C2E">
        <w:rPr>
          <w:bCs/>
          <w:sz w:val="28"/>
          <w:szCs w:val="28"/>
        </w:rPr>
        <w:t>Именно по этой причине, к сожалению, не существует методики лечения ФП, позволяющей избавиться от этой аритмии на 100%.</w:t>
      </w:r>
    </w:p>
    <w:p w14:paraId="2D35794B" w14:textId="77777777" w:rsidR="009C73F0" w:rsidRPr="000E2A95" w:rsidRDefault="009C73F0" w:rsidP="00321EAB">
      <w:pPr>
        <w:spacing w:line="384" w:lineRule="auto"/>
        <w:ind w:firstLine="567"/>
        <w:jc w:val="both"/>
        <w:rPr>
          <w:bCs/>
          <w:sz w:val="28"/>
          <w:szCs w:val="28"/>
        </w:rPr>
      </w:pPr>
      <w:r w:rsidRPr="000E2A95">
        <w:rPr>
          <w:bCs/>
          <w:sz w:val="28"/>
          <w:szCs w:val="28"/>
        </w:rPr>
        <w:t>В связи с этим ФП изучают путем различных фундаментальных, молекулярных, электрофизиологических и других методов исследования. Наиболее интересными направлениями в изучении этой аритмии являются высокоплотное картирование предсердий, а также одномоментное эндокардиальное и эпикардиальное картирование предсердий.</w:t>
      </w:r>
    </w:p>
    <w:p w14:paraId="777B0DA8" w14:textId="77777777" w:rsidR="00B357DD" w:rsidRDefault="00B357DD" w:rsidP="00321EAB">
      <w:pPr>
        <w:spacing w:line="384" w:lineRule="auto"/>
        <w:jc w:val="center"/>
        <w:rPr>
          <w:b/>
          <w:sz w:val="26"/>
          <w:szCs w:val="26"/>
        </w:rPr>
      </w:pPr>
    </w:p>
    <w:p w14:paraId="46C7D6F3" w14:textId="77777777" w:rsidR="00B357DD" w:rsidRDefault="00B357DD" w:rsidP="00321EAB">
      <w:pPr>
        <w:spacing w:line="384" w:lineRule="auto"/>
        <w:jc w:val="center"/>
        <w:rPr>
          <w:b/>
          <w:sz w:val="26"/>
          <w:szCs w:val="26"/>
        </w:rPr>
      </w:pPr>
    </w:p>
    <w:p w14:paraId="7B8DF7EC" w14:textId="77777777" w:rsidR="0021206C" w:rsidRPr="00321EAB" w:rsidRDefault="00011C04" w:rsidP="00321EAB">
      <w:pPr>
        <w:spacing w:line="384" w:lineRule="auto"/>
        <w:jc w:val="center"/>
        <w:rPr>
          <w:b/>
          <w:sz w:val="26"/>
          <w:szCs w:val="26"/>
        </w:rPr>
      </w:pPr>
      <w:r w:rsidRPr="00321EAB">
        <w:rPr>
          <w:b/>
          <w:sz w:val="26"/>
          <w:szCs w:val="26"/>
        </w:rPr>
        <w:lastRenderedPageBreak/>
        <w:t xml:space="preserve">Связь темы диссертации с планом научно-исследовательских работ </w:t>
      </w:r>
      <w:r w:rsidR="00321EAB" w:rsidRPr="00321EAB">
        <w:rPr>
          <w:b/>
          <w:sz w:val="26"/>
          <w:szCs w:val="26"/>
        </w:rPr>
        <w:t>ц</w:t>
      </w:r>
      <w:r w:rsidRPr="00321EAB">
        <w:rPr>
          <w:b/>
          <w:sz w:val="26"/>
          <w:szCs w:val="26"/>
        </w:rPr>
        <w:t>ентра</w:t>
      </w:r>
      <w:r w:rsidR="00E1507E" w:rsidRPr="00321EAB">
        <w:rPr>
          <w:b/>
          <w:sz w:val="26"/>
          <w:szCs w:val="26"/>
        </w:rPr>
        <w:t>.</w:t>
      </w:r>
    </w:p>
    <w:p w14:paraId="106D1C29" w14:textId="77777777" w:rsidR="00011C04" w:rsidRPr="0021206C" w:rsidRDefault="00011C04" w:rsidP="00321EAB">
      <w:pPr>
        <w:spacing w:line="384" w:lineRule="auto"/>
        <w:ind w:firstLine="567"/>
        <w:jc w:val="both"/>
        <w:rPr>
          <w:b/>
          <w:sz w:val="28"/>
          <w:szCs w:val="28"/>
        </w:rPr>
      </w:pPr>
      <w:r w:rsidRPr="0021206C">
        <w:rPr>
          <w:sz w:val="28"/>
          <w:szCs w:val="28"/>
        </w:rPr>
        <w:t xml:space="preserve">Диссертационная работа </w:t>
      </w:r>
      <w:r w:rsidR="009C73F0">
        <w:rPr>
          <w:sz w:val="28"/>
          <w:szCs w:val="28"/>
        </w:rPr>
        <w:t>Шалова Р.З</w:t>
      </w:r>
      <w:r w:rsidR="00407192" w:rsidRPr="0021206C">
        <w:rPr>
          <w:sz w:val="28"/>
          <w:szCs w:val="28"/>
        </w:rPr>
        <w:t>. «</w:t>
      </w:r>
      <w:r w:rsidR="009C73F0" w:rsidRPr="001679EA">
        <w:rPr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407192" w:rsidRPr="0021206C">
        <w:rPr>
          <w:sz w:val="28"/>
          <w:szCs w:val="28"/>
        </w:rPr>
        <w:t>»</w:t>
      </w:r>
      <w:r w:rsidR="009C73F0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 xml:space="preserve">входит в рамки целевой комплексной темы </w:t>
      </w:r>
      <w:r w:rsidR="00B455D9" w:rsidRPr="0021206C">
        <w:rPr>
          <w:sz w:val="28"/>
          <w:szCs w:val="28"/>
        </w:rPr>
        <w:t>«</w:t>
      </w:r>
      <w:r w:rsidR="005B0573">
        <w:rPr>
          <w:sz w:val="28"/>
          <w:szCs w:val="28"/>
        </w:rPr>
        <w:t>Современные методы диагностики, профилактики и интервенционного лечения предсердных тахикардий после катетерного и хирургического лечения фибрилляции предсердий</w:t>
      </w:r>
      <w:r w:rsidR="00407192" w:rsidRPr="0021206C">
        <w:rPr>
          <w:sz w:val="28"/>
          <w:szCs w:val="28"/>
        </w:rPr>
        <w:t>»</w:t>
      </w:r>
      <w:r w:rsidR="003136CA" w:rsidRPr="0021206C">
        <w:rPr>
          <w:sz w:val="28"/>
          <w:szCs w:val="28"/>
        </w:rPr>
        <w:t>,</w:t>
      </w:r>
      <w:r w:rsidR="00263A06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государственный регистрационный знак №</w:t>
      </w:r>
      <w:r w:rsidR="005B0573" w:rsidRPr="005B0573">
        <w:rPr>
          <w:sz w:val="28"/>
          <w:szCs w:val="28"/>
        </w:rPr>
        <w:t xml:space="preserve"> </w:t>
      </w:r>
      <w:r w:rsidR="005B0573">
        <w:rPr>
          <w:sz w:val="28"/>
          <w:szCs w:val="28"/>
        </w:rPr>
        <w:t>АААА-А18-118020890041-4</w:t>
      </w:r>
      <w:r w:rsidRPr="0021206C">
        <w:rPr>
          <w:sz w:val="28"/>
          <w:szCs w:val="28"/>
        </w:rPr>
        <w:t>, разрабатываемой в</w:t>
      </w:r>
      <w:r w:rsidR="00666BD1" w:rsidRPr="0021206C">
        <w:rPr>
          <w:sz w:val="28"/>
          <w:szCs w:val="28"/>
        </w:rPr>
        <w:t xml:space="preserve"> ФГБУ</w:t>
      </w:r>
      <w:r w:rsidR="00321EAB">
        <w:rPr>
          <w:sz w:val="28"/>
          <w:szCs w:val="28"/>
        </w:rPr>
        <w:t xml:space="preserve"> </w:t>
      </w:r>
      <w:r w:rsidR="00407192" w:rsidRPr="0021206C">
        <w:rPr>
          <w:sz w:val="28"/>
          <w:szCs w:val="28"/>
        </w:rPr>
        <w:t xml:space="preserve">«НМИЦ </w:t>
      </w:r>
      <w:r w:rsidR="00CE3834" w:rsidRPr="0021206C">
        <w:rPr>
          <w:sz w:val="28"/>
          <w:szCs w:val="28"/>
        </w:rPr>
        <w:t>ССХ им.</w:t>
      </w:r>
      <w:r w:rsidR="00321EAB">
        <w:rPr>
          <w:sz w:val="28"/>
          <w:szCs w:val="28"/>
        </w:rPr>
        <w:t xml:space="preserve"> </w:t>
      </w:r>
      <w:r w:rsidR="00CE3834" w:rsidRPr="0021206C">
        <w:rPr>
          <w:sz w:val="28"/>
          <w:szCs w:val="28"/>
        </w:rPr>
        <w:t>А.Н.</w:t>
      </w:r>
      <w:r w:rsidR="00321EAB">
        <w:rPr>
          <w:sz w:val="28"/>
          <w:szCs w:val="28"/>
        </w:rPr>
        <w:t xml:space="preserve"> </w:t>
      </w:r>
      <w:r w:rsidR="00CE3834" w:rsidRPr="0021206C">
        <w:rPr>
          <w:sz w:val="28"/>
          <w:szCs w:val="28"/>
        </w:rPr>
        <w:t>Бакулева</w:t>
      </w:r>
      <w:r w:rsidR="0021206C">
        <w:rPr>
          <w:sz w:val="28"/>
          <w:szCs w:val="28"/>
        </w:rPr>
        <w:t xml:space="preserve">» </w:t>
      </w:r>
      <w:r w:rsidR="00407192" w:rsidRPr="0021206C">
        <w:rPr>
          <w:sz w:val="28"/>
          <w:szCs w:val="28"/>
        </w:rPr>
        <w:t>М</w:t>
      </w:r>
      <w:r w:rsidR="00321EAB">
        <w:rPr>
          <w:sz w:val="28"/>
          <w:szCs w:val="28"/>
        </w:rPr>
        <w:t>инздрава России</w:t>
      </w:r>
      <w:r w:rsidRPr="0021206C">
        <w:rPr>
          <w:sz w:val="28"/>
          <w:szCs w:val="28"/>
        </w:rPr>
        <w:t>.</w:t>
      </w:r>
    </w:p>
    <w:p w14:paraId="44DE1B73" w14:textId="77777777" w:rsidR="00141254" w:rsidRPr="0021206C" w:rsidRDefault="00011C04" w:rsidP="00321EAB">
      <w:pPr>
        <w:tabs>
          <w:tab w:val="left" w:pos="3405"/>
        </w:tabs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 xml:space="preserve">Тема диссертации утверждена на заседании Учёного совета </w:t>
      </w:r>
      <w:r w:rsidR="00666BD1" w:rsidRPr="0021206C">
        <w:rPr>
          <w:sz w:val="28"/>
          <w:szCs w:val="28"/>
        </w:rPr>
        <w:t>ФГБ</w:t>
      </w:r>
      <w:r w:rsidR="00DA1B14">
        <w:rPr>
          <w:sz w:val="28"/>
          <w:szCs w:val="28"/>
        </w:rPr>
        <w:t>Н</w:t>
      </w:r>
      <w:r w:rsidR="00666BD1" w:rsidRPr="0021206C">
        <w:rPr>
          <w:sz w:val="28"/>
          <w:szCs w:val="28"/>
        </w:rPr>
        <w:t xml:space="preserve">У </w:t>
      </w:r>
      <w:r w:rsidR="00DA1B14">
        <w:rPr>
          <w:sz w:val="28"/>
          <w:szCs w:val="28"/>
        </w:rPr>
        <w:t>«Н</w:t>
      </w:r>
      <w:r w:rsidR="003136CA" w:rsidRPr="0021206C">
        <w:rPr>
          <w:sz w:val="28"/>
          <w:szCs w:val="28"/>
        </w:rPr>
        <w:t xml:space="preserve">Ц </w:t>
      </w:r>
      <w:r w:rsidRPr="0021206C">
        <w:rPr>
          <w:sz w:val="28"/>
          <w:szCs w:val="28"/>
        </w:rPr>
        <w:t>ССХ им.</w:t>
      </w:r>
      <w:r w:rsidR="00DA1B14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А.Н.</w:t>
      </w:r>
      <w:r w:rsidR="00DA1B14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Бакулева</w:t>
      </w:r>
      <w:r w:rsidR="003136CA" w:rsidRPr="0021206C">
        <w:rPr>
          <w:sz w:val="28"/>
          <w:szCs w:val="28"/>
        </w:rPr>
        <w:t>»</w:t>
      </w:r>
      <w:r w:rsidR="00321EAB">
        <w:rPr>
          <w:sz w:val="28"/>
          <w:szCs w:val="28"/>
        </w:rPr>
        <w:t xml:space="preserve"> </w:t>
      </w:r>
      <w:r w:rsidR="00321EAB" w:rsidRPr="0021206C">
        <w:rPr>
          <w:sz w:val="28"/>
          <w:szCs w:val="28"/>
        </w:rPr>
        <w:t>М</w:t>
      </w:r>
      <w:r w:rsidR="00321EAB">
        <w:rPr>
          <w:sz w:val="28"/>
          <w:szCs w:val="28"/>
        </w:rPr>
        <w:t>инздрава России</w:t>
      </w:r>
      <w:r w:rsidR="003136CA" w:rsidRPr="0021206C">
        <w:rPr>
          <w:sz w:val="28"/>
          <w:szCs w:val="28"/>
        </w:rPr>
        <w:t xml:space="preserve"> </w:t>
      </w:r>
      <w:r w:rsidR="00DA1B14">
        <w:rPr>
          <w:sz w:val="28"/>
          <w:szCs w:val="28"/>
        </w:rPr>
        <w:t>25</w:t>
      </w:r>
      <w:r w:rsidR="00407192" w:rsidRPr="008229FC">
        <w:rPr>
          <w:sz w:val="28"/>
          <w:szCs w:val="28"/>
        </w:rPr>
        <w:t xml:space="preserve"> </w:t>
      </w:r>
      <w:r w:rsidR="008229FC">
        <w:rPr>
          <w:sz w:val="28"/>
          <w:szCs w:val="28"/>
        </w:rPr>
        <w:t>июня</w:t>
      </w:r>
      <w:r w:rsidR="001C5D11" w:rsidRPr="008229FC">
        <w:rPr>
          <w:sz w:val="28"/>
          <w:szCs w:val="28"/>
        </w:rPr>
        <w:t xml:space="preserve"> 201</w:t>
      </w:r>
      <w:r w:rsidR="00DA1B14">
        <w:rPr>
          <w:sz w:val="28"/>
          <w:szCs w:val="28"/>
        </w:rPr>
        <w:t>5</w:t>
      </w:r>
      <w:r w:rsidR="00396B9B" w:rsidRPr="008229FC">
        <w:rPr>
          <w:sz w:val="28"/>
          <w:szCs w:val="28"/>
        </w:rPr>
        <w:t xml:space="preserve"> года</w:t>
      </w:r>
      <w:r w:rsidR="003136CA" w:rsidRPr="008229FC">
        <w:rPr>
          <w:sz w:val="28"/>
          <w:szCs w:val="28"/>
        </w:rPr>
        <w:t>,</w:t>
      </w:r>
      <w:r w:rsidR="00396B9B" w:rsidRPr="008229FC">
        <w:rPr>
          <w:sz w:val="28"/>
          <w:szCs w:val="28"/>
        </w:rPr>
        <w:t xml:space="preserve"> Протокол №</w:t>
      </w:r>
      <w:r w:rsidR="008229FC">
        <w:rPr>
          <w:sz w:val="28"/>
          <w:szCs w:val="28"/>
        </w:rPr>
        <w:t xml:space="preserve"> 11</w:t>
      </w:r>
      <w:r w:rsidRPr="008229FC">
        <w:rPr>
          <w:sz w:val="28"/>
          <w:szCs w:val="28"/>
        </w:rPr>
        <w:t>.</w:t>
      </w:r>
    </w:p>
    <w:p w14:paraId="17CFDA5B" w14:textId="77777777" w:rsidR="00353F05" w:rsidRDefault="00011C04" w:rsidP="00321EAB">
      <w:pPr>
        <w:tabs>
          <w:tab w:val="left" w:pos="3405"/>
        </w:tabs>
        <w:spacing w:line="384" w:lineRule="auto"/>
        <w:ind w:firstLine="567"/>
        <w:jc w:val="center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>Конкретное участие автора в получении научных результатов, изложенных в диссертации</w:t>
      </w:r>
      <w:r w:rsidR="00E1507E" w:rsidRPr="0021206C">
        <w:rPr>
          <w:b/>
          <w:sz w:val="28"/>
          <w:szCs w:val="28"/>
        </w:rPr>
        <w:t>.</w:t>
      </w:r>
    </w:p>
    <w:p w14:paraId="1BF884CA" w14:textId="77777777" w:rsidR="00D243E9" w:rsidRPr="0021206C" w:rsidRDefault="00011C04" w:rsidP="00321EAB">
      <w:pPr>
        <w:tabs>
          <w:tab w:val="left" w:pos="3405"/>
        </w:tabs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 xml:space="preserve">Автор принимал </w:t>
      </w:r>
      <w:r w:rsidR="00D243E9" w:rsidRPr="00D243E9">
        <w:rPr>
          <w:sz w:val="28"/>
          <w:szCs w:val="28"/>
        </w:rPr>
        <w:t>непосредственное уч</w:t>
      </w:r>
      <w:r w:rsidR="00D243E9">
        <w:rPr>
          <w:sz w:val="28"/>
          <w:szCs w:val="28"/>
        </w:rPr>
        <w:t xml:space="preserve">астие в обследовании пациентов, </w:t>
      </w:r>
      <w:r w:rsidR="00353F05">
        <w:rPr>
          <w:sz w:val="28"/>
          <w:szCs w:val="28"/>
        </w:rPr>
        <w:t>участвовал</w:t>
      </w:r>
      <w:r w:rsidR="00B37D63" w:rsidRPr="0021206C">
        <w:rPr>
          <w:sz w:val="28"/>
          <w:szCs w:val="28"/>
        </w:rPr>
        <w:t xml:space="preserve"> </w:t>
      </w:r>
      <w:r w:rsidR="00882974" w:rsidRPr="0021206C">
        <w:rPr>
          <w:sz w:val="28"/>
          <w:szCs w:val="28"/>
        </w:rPr>
        <w:t xml:space="preserve">во </w:t>
      </w:r>
      <w:r w:rsidRPr="0021206C">
        <w:rPr>
          <w:sz w:val="28"/>
          <w:szCs w:val="28"/>
        </w:rPr>
        <w:t xml:space="preserve">всех </w:t>
      </w:r>
      <w:r w:rsidR="00396B9B" w:rsidRPr="0021206C">
        <w:rPr>
          <w:sz w:val="28"/>
          <w:szCs w:val="28"/>
        </w:rPr>
        <w:t xml:space="preserve">клинических и </w:t>
      </w:r>
      <w:r w:rsidR="00882974" w:rsidRPr="0021206C">
        <w:rPr>
          <w:sz w:val="28"/>
          <w:szCs w:val="28"/>
        </w:rPr>
        <w:t xml:space="preserve">инструментальных </w:t>
      </w:r>
      <w:r w:rsidR="00396B9B" w:rsidRPr="0021206C">
        <w:rPr>
          <w:sz w:val="28"/>
          <w:szCs w:val="28"/>
        </w:rPr>
        <w:t>исследованиях</w:t>
      </w:r>
      <w:r w:rsidRPr="0021206C">
        <w:rPr>
          <w:sz w:val="28"/>
          <w:szCs w:val="28"/>
        </w:rPr>
        <w:t xml:space="preserve">, а также </w:t>
      </w:r>
      <w:r w:rsidR="00882974" w:rsidRPr="0021206C">
        <w:rPr>
          <w:sz w:val="28"/>
          <w:szCs w:val="28"/>
        </w:rPr>
        <w:t xml:space="preserve">в </w:t>
      </w:r>
      <w:r w:rsidRPr="0021206C">
        <w:rPr>
          <w:sz w:val="28"/>
          <w:szCs w:val="28"/>
        </w:rPr>
        <w:t>изучении</w:t>
      </w:r>
      <w:r w:rsidR="006300ED" w:rsidRPr="0021206C">
        <w:rPr>
          <w:sz w:val="28"/>
          <w:szCs w:val="28"/>
        </w:rPr>
        <w:t xml:space="preserve"> и обработке</w:t>
      </w:r>
      <w:r w:rsidRPr="0021206C">
        <w:rPr>
          <w:sz w:val="28"/>
          <w:szCs w:val="28"/>
        </w:rPr>
        <w:t xml:space="preserve"> полученных результатов.</w:t>
      </w:r>
      <w:r w:rsidR="00D243E9">
        <w:rPr>
          <w:sz w:val="28"/>
          <w:szCs w:val="28"/>
        </w:rPr>
        <w:t xml:space="preserve"> </w:t>
      </w:r>
      <w:r w:rsidR="00D243E9" w:rsidRPr="00D243E9">
        <w:rPr>
          <w:sz w:val="28"/>
          <w:szCs w:val="28"/>
        </w:rPr>
        <w:t>Автор сопоставил материал исследования с данными, полученными другими исследователями на основании анализа большого количества литературных источников, сделал обобщающие выводы и дал практические рекомендации.</w:t>
      </w:r>
    </w:p>
    <w:p w14:paraId="280B07E9" w14:textId="77777777" w:rsidR="00011C04" w:rsidRPr="00321EAB" w:rsidRDefault="00011C04" w:rsidP="00321EAB">
      <w:pPr>
        <w:spacing w:line="384" w:lineRule="auto"/>
        <w:ind w:firstLine="567"/>
        <w:jc w:val="center"/>
        <w:rPr>
          <w:b/>
          <w:sz w:val="28"/>
          <w:szCs w:val="28"/>
        </w:rPr>
      </w:pPr>
      <w:r w:rsidRPr="00353F05">
        <w:rPr>
          <w:b/>
          <w:sz w:val="28"/>
          <w:szCs w:val="28"/>
        </w:rPr>
        <w:t xml:space="preserve">Соответствие документальных данных, приведённых в диссертации, имеющимся в записях в истории болезни и другим документам, находящихся в </w:t>
      </w:r>
      <w:r w:rsidR="00E1507E" w:rsidRPr="00353F05">
        <w:rPr>
          <w:b/>
          <w:sz w:val="28"/>
          <w:szCs w:val="28"/>
        </w:rPr>
        <w:t>ФГБУ</w:t>
      </w:r>
      <w:r w:rsidR="0006160B" w:rsidRPr="00353F05">
        <w:rPr>
          <w:b/>
          <w:sz w:val="28"/>
          <w:szCs w:val="28"/>
        </w:rPr>
        <w:t xml:space="preserve"> «НМИЦ </w:t>
      </w:r>
      <w:r w:rsidRPr="00353F05">
        <w:rPr>
          <w:b/>
          <w:sz w:val="28"/>
          <w:szCs w:val="28"/>
        </w:rPr>
        <w:t>ССХ им.</w:t>
      </w:r>
      <w:r w:rsidR="00353F05" w:rsidRPr="00353F05">
        <w:rPr>
          <w:b/>
          <w:sz w:val="28"/>
          <w:szCs w:val="28"/>
        </w:rPr>
        <w:t xml:space="preserve"> </w:t>
      </w:r>
      <w:r w:rsidRPr="00353F05">
        <w:rPr>
          <w:b/>
          <w:sz w:val="28"/>
          <w:szCs w:val="28"/>
        </w:rPr>
        <w:t>А.Н.</w:t>
      </w:r>
      <w:r w:rsidR="00353F05" w:rsidRPr="00353F05">
        <w:rPr>
          <w:b/>
          <w:sz w:val="28"/>
          <w:szCs w:val="28"/>
        </w:rPr>
        <w:t xml:space="preserve"> </w:t>
      </w:r>
      <w:r w:rsidRPr="00353F05">
        <w:rPr>
          <w:b/>
          <w:sz w:val="28"/>
          <w:szCs w:val="28"/>
        </w:rPr>
        <w:t>Бакулева</w:t>
      </w:r>
      <w:r w:rsidR="0006160B" w:rsidRPr="00353F05">
        <w:rPr>
          <w:b/>
          <w:sz w:val="28"/>
          <w:szCs w:val="28"/>
        </w:rPr>
        <w:t xml:space="preserve">» </w:t>
      </w:r>
      <w:r w:rsidR="00321EAB" w:rsidRPr="00321EAB">
        <w:rPr>
          <w:b/>
          <w:sz w:val="28"/>
          <w:szCs w:val="28"/>
        </w:rPr>
        <w:t>Минздрава России</w:t>
      </w:r>
      <w:r w:rsidR="00E1507E" w:rsidRPr="00321EAB">
        <w:rPr>
          <w:b/>
          <w:sz w:val="28"/>
          <w:szCs w:val="28"/>
        </w:rPr>
        <w:t>.</w:t>
      </w:r>
    </w:p>
    <w:p w14:paraId="4A3B36E8" w14:textId="77777777" w:rsidR="00D8021A" w:rsidRPr="00F85FBB" w:rsidRDefault="00D8021A" w:rsidP="00321EAB">
      <w:pPr>
        <w:spacing w:line="384" w:lineRule="auto"/>
        <w:ind w:firstLine="567"/>
        <w:jc w:val="both"/>
        <w:rPr>
          <w:sz w:val="28"/>
          <w:szCs w:val="28"/>
        </w:rPr>
      </w:pPr>
      <w:r w:rsidRPr="00D8021A">
        <w:rPr>
          <w:sz w:val="28"/>
          <w:szCs w:val="28"/>
        </w:rPr>
        <w:t>Фактические материалы, приведенные в диссертации, полностью соответствуют первичной документации: протоколам исследований, записям в историях болезни и операционных журналах, амбулаторн</w:t>
      </w:r>
      <w:r w:rsidR="00353F05">
        <w:rPr>
          <w:sz w:val="28"/>
          <w:szCs w:val="28"/>
        </w:rPr>
        <w:t xml:space="preserve">ым картам, </w:t>
      </w:r>
      <w:r w:rsidR="00353F05">
        <w:rPr>
          <w:sz w:val="28"/>
          <w:szCs w:val="28"/>
        </w:rPr>
        <w:lastRenderedPageBreak/>
        <w:t xml:space="preserve">хранящимся в архиве </w:t>
      </w:r>
      <w:r w:rsidRPr="00D8021A">
        <w:rPr>
          <w:sz w:val="28"/>
          <w:szCs w:val="28"/>
        </w:rPr>
        <w:t>ФГБУ «НМИЦССХ им.</w:t>
      </w:r>
      <w:r>
        <w:rPr>
          <w:sz w:val="28"/>
          <w:szCs w:val="28"/>
        </w:rPr>
        <w:t xml:space="preserve"> </w:t>
      </w:r>
      <w:r w:rsidRPr="00D8021A">
        <w:rPr>
          <w:sz w:val="28"/>
          <w:szCs w:val="28"/>
        </w:rPr>
        <w:t>А.Н.</w:t>
      </w:r>
      <w:r w:rsidR="00353F05">
        <w:rPr>
          <w:sz w:val="28"/>
          <w:szCs w:val="28"/>
        </w:rPr>
        <w:t xml:space="preserve"> </w:t>
      </w:r>
      <w:r w:rsidRPr="00D8021A">
        <w:rPr>
          <w:sz w:val="28"/>
          <w:szCs w:val="28"/>
        </w:rPr>
        <w:t xml:space="preserve">Бакулева» </w:t>
      </w:r>
      <w:r w:rsidR="00321EAB" w:rsidRPr="0021206C">
        <w:rPr>
          <w:sz w:val="28"/>
          <w:szCs w:val="28"/>
        </w:rPr>
        <w:t>М</w:t>
      </w:r>
      <w:r w:rsidR="00321EAB">
        <w:rPr>
          <w:sz w:val="28"/>
          <w:szCs w:val="28"/>
        </w:rPr>
        <w:t>инздрава России</w:t>
      </w:r>
      <w:r w:rsidR="00321EAB" w:rsidRPr="00D8021A">
        <w:rPr>
          <w:sz w:val="28"/>
          <w:szCs w:val="28"/>
        </w:rPr>
        <w:t xml:space="preserve"> </w:t>
      </w:r>
      <w:r w:rsidRPr="00D8021A">
        <w:rPr>
          <w:sz w:val="28"/>
          <w:szCs w:val="28"/>
        </w:rPr>
        <w:t xml:space="preserve">и отделениях </w:t>
      </w:r>
      <w:r w:rsidR="00321EAB">
        <w:rPr>
          <w:sz w:val="28"/>
          <w:szCs w:val="28"/>
        </w:rPr>
        <w:t>ц</w:t>
      </w:r>
      <w:r w:rsidRPr="00D8021A">
        <w:rPr>
          <w:sz w:val="28"/>
          <w:szCs w:val="28"/>
        </w:rPr>
        <w:t>ентра.</w:t>
      </w:r>
    </w:p>
    <w:p w14:paraId="5CB64423" w14:textId="77777777" w:rsidR="00011C04" w:rsidRPr="0021206C" w:rsidRDefault="00011C04" w:rsidP="00321EAB">
      <w:pPr>
        <w:spacing w:line="384" w:lineRule="auto"/>
        <w:ind w:firstLine="567"/>
        <w:jc w:val="center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>Степень обоснованности и достоверности научных выводов и практических рекомендаций, сформулированных в диссертации</w:t>
      </w:r>
      <w:r w:rsidR="00E1507E" w:rsidRPr="0021206C">
        <w:rPr>
          <w:b/>
          <w:sz w:val="28"/>
          <w:szCs w:val="28"/>
        </w:rPr>
        <w:t>.</w:t>
      </w:r>
    </w:p>
    <w:p w14:paraId="5760D518" w14:textId="77777777" w:rsidR="00C81F20" w:rsidRPr="0021206C" w:rsidRDefault="00011C04" w:rsidP="00321EAB">
      <w:pPr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 xml:space="preserve">Все научные положения, выводы и рекомендации, представленные в диссертации, обоснованы, аргументированы и достоверны. </w:t>
      </w:r>
      <w:r w:rsidR="00F83BD8" w:rsidRPr="0021206C">
        <w:rPr>
          <w:sz w:val="28"/>
          <w:szCs w:val="28"/>
        </w:rPr>
        <w:t xml:space="preserve">Выводы диссертации закономерно вытекают из основных научных положений, защищаемых автором, имеют несомненное научное и практическое значение. Практические рекомендации изложены четко, конкретно и могут служить руководством для кардиологических и </w:t>
      </w:r>
      <w:r w:rsidR="00DE2F29" w:rsidRPr="0021206C">
        <w:rPr>
          <w:sz w:val="28"/>
          <w:szCs w:val="28"/>
        </w:rPr>
        <w:t xml:space="preserve">кардиохирургических центров. </w:t>
      </w:r>
      <w:r w:rsidRPr="0021206C">
        <w:rPr>
          <w:sz w:val="28"/>
          <w:szCs w:val="28"/>
        </w:rPr>
        <w:t xml:space="preserve">Это обусловлено </w:t>
      </w:r>
      <w:r w:rsidR="001C5D11" w:rsidRPr="0021206C">
        <w:rPr>
          <w:sz w:val="28"/>
          <w:szCs w:val="28"/>
        </w:rPr>
        <w:t>значительным</w:t>
      </w:r>
      <w:r w:rsidRPr="0021206C">
        <w:rPr>
          <w:sz w:val="28"/>
          <w:szCs w:val="28"/>
        </w:rPr>
        <w:t xml:space="preserve"> количеством </w:t>
      </w:r>
      <w:r w:rsidR="001C5D11" w:rsidRPr="0021206C">
        <w:rPr>
          <w:sz w:val="28"/>
          <w:szCs w:val="28"/>
        </w:rPr>
        <w:t>проведенных исследований</w:t>
      </w:r>
      <w:r w:rsidRPr="0021206C">
        <w:rPr>
          <w:sz w:val="28"/>
          <w:szCs w:val="28"/>
        </w:rPr>
        <w:t>, применением</w:t>
      </w:r>
      <w:r w:rsidR="00CE3834" w:rsidRPr="0021206C">
        <w:rPr>
          <w:sz w:val="28"/>
          <w:szCs w:val="28"/>
        </w:rPr>
        <w:t xml:space="preserve"> различных</w:t>
      </w:r>
      <w:r w:rsidR="006C40F2">
        <w:rPr>
          <w:sz w:val="28"/>
          <w:szCs w:val="28"/>
        </w:rPr>
        <w:t xml:space="preserve"> </w:t>
      </w:r>
      <w:r w:rsidR="005633E9" w:rsidRPr="0021206C">
        <w:rPr>
          <w:sz w:val="28"/>
          <w:szCs w:val="28"/>
        </w:rPr>
        <w:t>инструментальных и лабораторных</w:t>
      </w:r>
      <w:r w:rsidR="006C40F2">
        <w:rPr>
          <w:sz w:val="28"/>
          <w:szCs w:val="28"/>
        </w:rPr>
        <w:t xml:space="preserve"> </w:t>
      </w:r>
      <w:r w:rsidR="001C5D11" w:rsidRPr="0021206C">
        <w:rPr>
          <w:sz w:val="28"/>
          <w:szCs w:val="28"/>
        </w:rPr>
        <w:t>методик обследования</w:t>
      </w:r>
      <w:r w:rsidRPr="0021206C">
        <w:rPr>
          <w:sz w:val="28"/>
          <w:szCs w:val="28"/>
        </w:rPr>
        <w:t>, а также проведением статистического анализа с применением компьютерных программ.</w:t>
      </w:r>
    </w:p>
    <w:p w14:paraId="38DBE684" w14:textId="77777777" w:rsidR="00011C04" w:rsidRPr="0021206C" w:rsidRDefault="00011C04" w:rsidP="00321EAB">
      <w:pPr>
        <w:spacing w:line="384" w:lineRule="auto"/>
        <w:ind w:firstLine="567"/>
        <w:jc w:val="center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>Степень новизны результатов, полученных автором диссертации</w:t>
      </w:r>
      <w:r w:rsidR="00E1507E" w:rsidRPr="0021206C">
        <w:rPr>
          <w:b/>
          <w:sz w:val="28"/>
          <w:szCs w:val="28"/>
        </w:rPr>
        <w:t>.</w:t>
      </w:r>
    </w:p>
    <w:p w14:paraId="672725E6" w14:textId="77777777" w:rsidR="00222455" w:rsidRPr="00222455" w:rsidRDefault="001A71BA" w:rsidP="00321EAB">
      <w:pPr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 xml:space="preserve">Диссертационная работа является первым в нашей стране исследованием, посвященным </w:t>
      </w:r>
      <w:r w:rsidR="00353F05">
        <w:rPr>
          <w:sz w:val="28"/>
          <w:szCs w:val="28"/>
        </w:rPr>
        <w:t>изучению механизмов фибрилляции предсердий путем выполнения высокоплотного эндокардиального картирования и одномоментного эндокардиального и эпикардиального картирования одним и тем же пациентам</w:t>
      </w:r>
      <w:r w:rsidR="00222455" w:rsidRPr="00222455">
        <w:rPr>
          <w:sz w:val="28"/>
          <w:szCs w:val="28"/>
        </w:rPr>
        <w:t>.</w:t>
      </w:r>
      <w:r w:rsidR="00353F05">
        <w:rPr>
          <w:sz w:val="28"/>
          <w:szCs w:val="28"/>
        </w:rPr>
        <w:t xml:space="preserve"> Так же впервые выполнен корреляционный анализ данных картирования и данных МРТ.</w:t>
      </w:r>
    </w:p>
    <w:p w14:paraId="63E5E17D" w14:textId="77777777" w:rsidR="00011C04" w:rsidRPr="0021206C" w:rsidRDefault="00011C04" w:rsidP="00321EAB">
      <w:pPr>
        <w:spacing w:line="384" w:lineRule="auto"/>
        <w:ind w:firstLine="567"/>
        <w:jc w:val="center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>Сведения о внедрении в практику и предложения о дальнейшем использовании полученных автором результатов</w:t>
      </w:r>
      <w:r w:rsidR="00E1507E" w:rsidRPr="0021206C">
        <w:rPr>
          <w:b/>
          <w:sz w:val="28"/>
          <w:szCs w:val="28"/>
        </w:rPr>
        <w:t>.</w:t>
      </w:r>
    </w:p>
    <w:p w14:paraId="050858B2" w14:textId="77777777" w:rsidR="008A313D" w:rsidRPr="0021206C" w:rsidRDefault="001A71BA" w:rsidP="00321EAB">
      <w:pPr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 xml:space="preserve">Полученные результаты используются в клинической практике </w:t>
      </w:r>
      <w:r w:rsidR="00353F05">
        <w:rPr>
          <w:sz w:val="28"/>
          <w:szCs w:val="28"/>
        </w:rPr>
        <w:t>лаборатории интраоперационной диагностики и лечения аритмий</w:t>
      </w:r>
      <w:r w:rsidR="00D87309" w:rsidRPr="00D87309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ФГБУ «НМИЦ сердечно-сосудистой хирургии им.</w:t>
      </w:r>
      <w:r w:rsidR="006921AD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А.Н.</w:t>
      </w:r>
      <w:r w:rsidR="006921AD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Бакулева</w:t>
      </w:r>
      <w:r w:rsidR="00CF3581" w:rsidRPr="0021206C">
        <w:rPr>
          <w:sz w:val="28"/>
          <w:szCs w:val="28"/>
        </w:rPr>
        <w:t>»</w:t>
      </w:r>
      <w:r w:rsidRPr="0021206C">
        <w:rPr>
          <w:sz w:val="28"/>
          <w:szCs w:val="28"/>
        </w:rPr>
        <w:t xml:space="preserve"> </w:t>
      </w:r>
      <w:r w:rsidR="00321EAB" w:rsidRPr="0021206C">
        <w:rPr>
          <w:sz w:val="28"/>
          <w:szCs w:val="28"/>
        </w:rPr>
        <w:t>М</w:t>
      </w:r>
      <w:r w:rsidR="00321EAB">
        <w:rPr>
          <w:sz w:val="28"/>
          <w:szCs w:val="28"/>
        </w:rPr>
        <w:t>инздрава России</w:t>
      </w:r>
      <w:r w:rsidR="006921AD">
        <w:rPr>
          <w:sz w:val="28"/>
          <w:szCs w:val="28"/>
        </w:rPr>
        <w:t>.</w:t>
      </w:r>
      <w:r w:rsidRPr="0021206C">
        <w:rPr>
          <w:sz w:val="28"/>
          <w:szCs w:val="28"/>
        </w:rPr>
        <w:t xml:space="preserve"> Полученные результаты и практические рекомендации могут быть рекомендованы для передачи в другие кардиохирургические и </w:t>
      </w:r>
      <w:r w:rsidRPr="0021206C">
        <w:rPr>
          <w:sz w:val="28"/>
          <w:szCs w:val="28"/>
        </w:rPr>
        <w:lastRenderedPageBreak/>
        <w:t xml:space="preserve">кардиологические центры и отделения, занимающиеся проблемой лечения больных </w:t>
      </w:r>
      <w:r w:rsidR="006513D4">
        <w:rPr>
          <w:sz w:val="28"/>
          <w:szCs w:val="28"/>
        </w:rPr>
        <w:t>фибрилляцией предсердий</w:t>
      </w:r>
      <w:r w:rsidRPr="0021206C">
        <w:rPr>
          <w:sz w:val="28"/>
          <w:szCs w:val="28"/>
        </w:rPr>
        <w:t>.</w:t>
      </w:r>
    </w:p>
    <w:p w14:paraId="2C3F67CD" w14:textId="77777777" w:rsidR="00011C04" w:rsidRPr="0021206C" w:rsidRDefault="00011C04" w:rsidP="00321EAB">
      <w:pPr>
        <w:spacing w:line="384" w:lineRule="auto"/>
        <w:ind w:firstLine="567"/>
        <w:jc w:val="center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 xml:space="preserve">Заключение </w:t>
      </w:r>
      <w:r w:rsidR="008A0FA6" w:rsidRPr="0021206C">
        <w:rPr>
          <w:b/>
          <w:sz w:val="28"/>
          <w:szCs w:val="28"/>
        </w:rPr>
        <w:t>о</w:t>
      </w:r>
      <w:r w:rsidRPr="0021206C">
        <w:rPr>
          <w:b/>
          <w:sz w:val="28"/>
          <w:szCs w:val="28"/>
        </w:rPr>
        <w:t xml:space="preserve"> полноте опубликования научных результатов с определением научного вклада, внесённого лично диссертантом в работу</w:t>
      </w:r>
      <w:r w:rsidR="00E1507E" w:rsidRPr="0021206C">
        <w:rPr>
          <w:b/>
          <w:sz w:val="28"/>
          <w:szCs w:val="28"/>
        </w:rPr>
        <w:t>.</w:t>
      </w:r>
    </w:p>
    <w:p w14:paraId="177DF3B9" w14:textId="77777777" w:rsidR="002E0290" w:rsidRPr="0021206C" w:rsidRDefault="002E0290" w:rsidP="00321EAB">
      <w:pPr>
        <w:spacing w:line="384" w:lineRule="auto"/>
        <w:ind w:firstLine="567"/>
        <w:jc w:val="both"/>
        <w:rPr>
          <w:color w:val="000000" w:themeColor="text1"/>
          <w:sz w:val="28"/>
          <w:szCs w:val="28"/>
        </w:rPr>
      </w:pPr>
      <w:r w:rsidRPr="0021206C">
        <w:rPr>
          <w:color w:val="000000" w:themeColor="text1"/>
          <w:sz w:val="28"/>
          <w:szCs w:val="28"/>
        </w:rPr>
        <w:t xml:space="preserve">Автором по теме диссертации опубликованы </w:t>
      </w:r>
      <w:r w:rsidR="002E6A82">
        <w:rPr>
          <w:color w:val="000000" w:themeColor="text1"/>
          <w:sz w:val="28"/>
          <w:szCs w:val="28"/>
        </w:rPr>
        <w:t>4</w:t>
      </w:r>
      <w:r w:rsidR="006921AD">
        <w:rPr>
          <w:color w:val="000000" w:themeColor="text1"/>
          <w:sz w:val="28"/>
          <w:szCs w:val="28"/>
        </w:rPr>
        <w:t xml:space="preserve"> научные</w:t>
      </w:r>
      <w:r w:rsidRPr="0021206C">
        <w:rPr>
          <w:color w:val="000000" w:themeColor="text1"/>
          <w:sz w:val="28"/>
          <w:szCs w:val="28"/>
        </w:rPr>
        <w:t xml:space="preserve"> работ</w:t>
      </w:r>
      <w:r w:rsidR="006921AD">
        <w:rPr>
          <w:color w:val="000000" w:themeColor="text1"/>
          <w:sz w:val="28"/>
          <w:szCs w:val="28"/>
        </w:rPr>
        <w:t>ы (все</w:t>
      </w:r>
      <w:r w:rsidRPr="0021206C">
        <w:rPr>
          <w:color w:val="000000" w:themeColor="text1"/>
          <w:sz w:val="28"/>
          <w:szCs w:val="28"/>
        </w:rPr>
        <w:t xml:space="preserve"> статьи </w:t>
      </w:r>
      <w:r w:rsidR="00CF3581" w:rsidRPr="0021206C">
        <w:rPr>
          <w:color w:val="000000" w:themeColor="text1"/>
          <w:sz w:val="28"/>
          <w:szCs w:val="28"/>
        </w:rPr>
        <w:t>в журналах, рецензируемых ВАК</w:t>
      </w:r>
      <w:r w:rsidR="006921AD">
        <w:rPr>
          <w:color w:val="000000" w:themeColor="text1"/>
          <w:sz w:val="28"/>
          <w:szCs w:val="28"/>
        </w:rPr>
        <w:t>)</w:t>
      </w:r>
      <w:r w:rsidR="00CF3581" w:rsidRPr="0021206C">
        <w:rPr>
          <w:color w:val="000000" w:themeColor="text1"/>
          <w:sz w:val="28"/>
          <w:szCs w:val="28"/>
        </w:rPr>
        <w:t xml:space="preserve">, </w:t>
      </w:r>
      <w:r w:rsidR="006921AD">
        <w:rPr>
          <w:color w:val="000000" w:themeColor="text1"/>
          <w:sz w:val="28"/>
          <w:szCs w:val="28"/>
        </w:rPr>
        <w:t>9 тезисов</w:t>
      </w:r>
      <w:r w:rsidRPr="0021206C">
        <w:rPr>
          <w:color w:val="000000" w:themeColor="text1"/>
          <w:sz w:val="28"/>
          <w:szCs w:val="28"/>
        </w:rPr>
        <w:t xml:space="preserve">. </w:t>
      </w:r>
    </w:p>
    <w:p w14:paraId="55FBC849" w14:textId="77777777" w:rsidR="001A0AA4" w:rsidRPr="0021206C" w:rsidRDefault="002E0290" w:rsidP="00321EAB">
      <w:pPr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>В этих работах достаточно полно отражены основные положения диссертации. Участие диссертанта в работах, опубликованных в соавторстве, заключается в обработке и анализе клинического материала, включая применение статистических методов исследования.</w:t>
      </w:r>
    </w:p>
    <w:p w14:paraId="373F8EAF" w14:textId="77777777" w:rsidR="00011C04" w:rsidRPr="0021206C" w:rsidRDefault="00011C04" w:rsidP="00321EAB">
      <w:pPr>
        <w:spacing w:line="384" w:lineRule="auto"/>
        <w:ind w:firstLine="567"/>
        <w:jc w:val="center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>Основные материалы диссертации достаточно полно изложены в следующих публикациях:</w:t>
      </w:r>
    </w:p>
    <w:p w14:paraId="1C519436" w14:textId="77777777" w:rsidR="006921AD" w:rsidRPr="006921AD" w:rsidRDefault="006921AD" w:rsidP="00321EAB">
      <w:pPr>
        <w:pStyle w:val="a8"/>
        <w:numPr>
          <w:ilvl w:val="0"/>
          <w:numId w:val="9"/>
        </w:numPr>
        <w:tabs>
          <w:tab w:val="left" w:pos="567"/>
        </w:tabs>
        <w:spacing w:after="0" w:line="408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1AD">
        <w:rPr>
          <w:rFonts w:ascii="Times New Roman" w:eastAsia="Times New Roman" w:hAnsi="Times New Roman"/>
          <w:sz w:val="28"/>
          <w:szCs w:val="28"/>
          <w:lang w:eastAsia="ru-RU"/>
        </w:rPr>
        <w:t>Бокерия Л.А., Шалов Р.З., Филатов А.Г., Горячев В.А., Сабиров Ш.Н. Одномоментное эндокардиальное и эпикардиальное картирование левого предсердия у пациентов с длительно персистирующей формой фибрилляции предсердий. Анналы аритмологии. 2019; 16(4): 184-193. DOI: 10.15275/annaritmol.2019.4.1.</w:t>
      </w:r>
    </w:p>
    <w:p w14:paraId="00AF9DC8" w14:textId="77777777" w:rsidR="006921AD" w:rsidRPr="006921AD" w:rsidRDefault="006921AD" w:rsidP="00321EAB">
      <w:pPr>
        <w:pStyle w:val="a8"/>
        <w:numPr>
          <w:ilvl w:val="0"/>
          <w:numId w:val="9"/>
        </w:numPr>
        <w:tabs>
          <w:tab w:val="left" w:pos="567"/>
        </w:tabs>
        <w:spacing w:after="0" w:line="408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1AD">
        <w:rPr>
          <w:rFonts w:ascii="Times New Roman" w:eastAsia="Times New Roman" w:hAnsi="Times New Roman"/>
          <w:sz w:val="28"/>
          <w:szCs w:val="28"/>
          <w:lang w:eastAsia="ru-RU"/>
        </w:rPr>
        <w:t>Филатов А.Г., Шалов Р.З., Сабиров Ш.Н. Случай одномоментного эндокардиального и эпикардиального картирования левого предсердия при выполнении операции «лабиринт IIIБ». Анналы аритмологии. 2019; 16(2): 96-102. DOI: 10.15275/annaritmol.2019.2.6.</w:t>
      </w:r>
    </w:p>
    <w:p w14:paraId="6C44C40A" w14:textId="77777777" w:rsidR="006921AD" w:rsidRPr="006921AD" w:rsidRDefault="006921AD" w:rsidP="00321EAB">
      <w:pPr>
        <w:pStyle w:val="a8"/>
        <w:numPr>
          <w:ilvl w:val="0"/>
          <w:numId w:val="9"/>
        </w:numPr>
        <w:tabs>
          <w:tab w:val="left" w:pos="567"/>
        </w:tabs>
        <w:spacing w:after="0" w:line="408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1AD">
        <w:rPr>
          <w:rFonts w:ascii="Times New Roman" w:eastAsia="Times New Roman" w:hAnsi="Times New Roman"/>
          <w:sz w:val="28"/>
          <w:szCs w:val="28"/>
          <w:lang w:eastAsia="ru-RU"/>
        </w:rPr>
        <w:t>Бокерия Л.А., Шалов Р.З. Использование многополюсных диагностических электродов при катетерном лечении фибрилляции предсердий. Анналы аритмологии. 2019; 16(2): 71-80. DOI: 10.15275/annaritmol.2019.2.2.</w:t>
      </w:r>
    </w:p>
    <w:p w14:paraId="2521B14A" w14:textId="77777777" w:rsidR="006921AD" w:rsidRPr="006921AD" w:rsidRDefault="006921AD" w:rsidP="00321EAB">
      <w:pPr>
        <w:pStyle w:val="a8"/>
        <w:numPr>
          <w:ilvl w:val="0"/>
          <w:numId w:val="9"/>
        </w:numPr>
        <w:tabs>
          <w:tab w:val="left" w:pos="567"/>
        </w:tabs>
        <w:spacing w:after="0" w:line="408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1A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Бокерия Л.А., Филатов А.Г., Ковалев А.С., Шалов Р.З. Клинический случай лечения фибрилляции предсердий у новорожденных детей. Анналы аритмологии. 2014; 11(3): 185-189. DOI:10.15275/annaritmol.2014.3.7.</w:t>
      </w:r>
    </w:p>
    <w:p w14:paraId="189B3A6D" w14:textId="77777777" w:rsidR="00011C04" w:rsidRPr="0021206C" w:rsidRDefault="00011C04" w:rsidP="00321EAB">
      <w:pPr>
        <w:spacing w:line="384" w:lineRule="auto"/>
        <w:ind w:firstLine="567"/>
        <w:jc w:val="center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>Сведения об авторе диссертационной работы</w:t>
      </w:r>
      <w:r w:rsidR="00704147" w:rsidRPr="0021206C">
        <w:rPr>
          <w:b/>
          <w:sz w:val="28"/>
          <w:szCs w:val="28"/>
        </w:rPr>
        <w:t>.</w:t>
      </w:r>
    </w:p>
    <w:p w14:paraId="161D3992" w14:textId="77777777" w:rsidR="00023728" w:rsidRPr="0021206C" w:rsidRDefault="006921AD" w:rsidP="00321EAB">
      <w:pPr>
        <w:spacing w:line="38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Шалов Руслан Замирович в</w:t>
      </w:r>
      <w:r w:rsidR="006E565B">
        <w:rPr>
          <w:sz w:val="28"/>
          <w:szCs w:val="28"/>
        </w:rPr>
        <w:t xml:space="preserve"> </w:t>
      </w:r>
      <w:r>
        <w:rPr>
          <w:sz w:val="28"/>
          <w:szCs w:val="28"/>
        </w:rPr>
        <w:t>2012</w:t>
      </w:r>
      <w:r w:rsidR="006975C4">
        <w:rPr>
          <w:sz w:val="28"/>
          <w:szCs w:val="28"/>
        </w:rPr>
        <w:t xml:space="preserve"> году</w:t>
      </w:r>
      <w:r w:rsidR="00023728" w:rsidRPr="0021206C">
        <w:rPr>
          <w:sz w:val="28"/>
          <w:szCs w:val="28"/>
        </w:rPr>
        <w:t xml:space="preserve"> </w:t>
      </w:r>
      <w:r w:rsidR="006C40F2">
        <w:rPr>
          <w:sz w:val="28"/>
          <w:szCs w:val="28"/>
        </w:rPr>
        <w:t xml:space="preserve">с отличием </w:t>
      </w:r>
      <w:r w:rsidR="006975C4">
        <w:rPr>
          <w:sz w:val="28"/>
          <w:szCs w:val="28"/>
        </w:rPr>
        <w:t xml:space="preserve">окончил </w:t>
      </w:r>
      <w:r>
        <w:rPr>
          <w:sz w:val="28"/>
          <w:szCs w:val="28"/>
        </w:rPr>
        <w:t xml:space="preserve">Астраханскую Государственную Медицинскую Академию </w:t>
      </w:r>
      <w:r w:rsidR="006975C4" w:rsidRPr="006975C4">
        <w:rPr>
          <w:sz w:val="28"/>
          <w:szCs w:val="28"/>
        </w:rPr>
        <w:t>по специальности «лечебное дело»</w:t>
      </w:r>
      <w:r>
        <w:rPr>
          <w:sz w:val="28"/>
          <w:szCs w:val="28"/>
        </w:rPr>
        <w:t>.</w:t>
      </w:r>
    </w:p>
    <w:p w14:paraId="7A3664EF" w14:textId="77777777" w:rsidR="006975C4" w:rsidRDefault="006921AD" w:rsidP="00321EAB">
      <w:pPr>
        <w:spacing w:line="38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2012</w:t>
      </w:r>
      <w:r w:rsidR="006975C4">
        <w:rPr>
          <w:sz w:val="28"/>
          <w:szCs w:val="28"/>
        </w:rPr>
        <w:t xml:space="preserve"> по 2014</w:t>
      </w:r>
      <w:r w:rsidR="00023728" w:rsidRPr="0021206C">
        <w:rPr>
          <w:sz w:val="28"/>
          <w:szCs w:val="28"/>
        </w:rPr>
        <w:t xml:space="preserve"> годы проходил обучение в клинической ординатуре по специальности </w:t>
      </w:r>
      <w:r w:rsidR="006573D2" w:rsidRPr="0021206C">
        <w:rPr>
          <w:sz w:val="28"/>
          <w:szCs w:val="28"/>
        </w:rPr>
        <w:t>«</w:t>
      </w:r>
      <w:r>
        <w:rPr>
          <w:sz w:val="28"/>
          <w:szCs w:val="28"/>
        </w:rPr>
        <w:t>сердечно-сосудистая хирургия</w:t>
      </w:r>
      <w:r w:rsidR="006573D2" w:rsidRPr="0021206C">
        <w:rPr>
          <w:sz w:val="28"/>
          <w:szCs w:val="28"/>
        </w:rPr>
        <w:t xml:space="preserve">» </w:t>
      </w:r>
      <w:r w:rsidR="00023728" w:rsidRPr="0021206C">
        <w:rPr>
          <w:sz w:val="28"/>
          <w:szCs w:val="28"/>
        </w:rPr>
        <w:t xml:space="preserve">в </w:t>
      </w:r>
      <w:r w:rsidR="00841C62" w:rsidRPr="0021206C">
        <w:rPr>
          <w:sz w:val="28"/>
          <w:szCs w:val="28"/>
        </w:rPr>
        <w:t xml:space="preserve">Научном Центре </w:t>
      </w:r>
      <w:r w:rsidR="000843D0" w:rsidRPr="0021206C">
        <w:rPr>
          <w:sz w:val="28"/>
          <w:szCs w:val="28"/>
        </w:rPr>
        <w:t>сердечно-сосудистой хирургии им</w:t>
      </w:r>
      <w:r w:rsidR="00841C62" w:rsidRPr="0021206C">
        <w:rPr>
          <w:sz w:val="28"/>
          <w:szCs w:val="28"/>
        </w:rPr>
        <w:t>.</w:t>
      </w:r>
      <w:r w:rsidR="000843D0" w:rsidRPr="0021206C">
        <w:rPr>
          <w:sz w:val="28"/>
          <w:szCs w:val="28"/>
        </w:rPr>
        <w:t>А.Н.Бакулева» РАМН</w:t>
      </w:r>
      <w:r w:rsidR="002049C1" w:rsidRPr="0021206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 2014 по </w:t>
      </w:r>
      <w:r w:rsidR="00F50BCE">
        <w:rPr>
          <w:sz w:val="28"/>
          <w:szCs w:val="28"/>
        </w:rPr>
        <w:t>2017</w:t>
      </w:r>
      <w:r>
        <w:rPr>
          <w:sz w:val="28"/>
          <w:szCs w:val="28"/>
        </w:rPr>
        <w:t xml:space="preserve"> годы</w:t>
      </w:r>
      <w:r w:rsidR="006975C4" w:rsidRPr="006975C4">
        <w:rPr>
          <w:sz w:val="28"/>
          <w:szCs w:val="28"/>
        </w:rPr>
        <w:t xml:space="preserve"> </w:t>
      </w:r>
      <w:r w:rsidR="006E29F4">
        <w:rPr>
          <w:sz w:val="28"/>
          <w:szCs w:val="28"/>
        </w:rPr>
        <w:t xml:space="preserve">проходил </w:t>
      </w:r>
      <w:r w:rsidR="006975C4" w:rsidRPr="006975C4">
        <w:rPr>
          <w:sz w:val="28"/>
          <w:szCs w:val="28"/>
        </w:rPr>
        <w:t>аспирантуру по специальности «</w:t>
      </w:r>
      <w:r>
        <w:rPr>
          <w:sz w:val="28"/>
          <w:szCs w:val="28"/>
        </w:rPr>
        <w:t xml:space="preserve">сердечно-сосудистая хирургия» </w:t>
      </w:r>
      <w:r w:rsidR="006E29F4">
        <w:rPr>
          <w:sz w:val="28"/>
          <w:szCs w:val="28"/>
        </w:rPr>
        <w:t>ФГБУ «</w:t>
      </w:r>
      <w:r w:rsidR="006E29F4" w:rsidRPr="006975C4">
        <w:rPr>
          <w:sz w:val="28"/>
          <w:szCs w:val="28"/>
        </w:rPr>
        <w:t>Н</w:t>
      </w:r>
      <w:r w:rsidR="006E29F4">
        <w:rPr>
          <w:sz w:val="28"/>
          <w:szCs w:val="28"/>
        </w:rPr>
        <w:t>МИЦ ССХ им. А.Н. Бакулева»</w:t>
      </w:r>
      <w:r w:rsidR="006E29F4" w:rsidRPr="006975C4">
        <w:rPr>
          <w:sz w:val="28"/>
          <w:szCs w:val="28"/>
        </w:rPr>
        <w:t xml:space="preserve"> </w:t>
      </w:r>
      <w:r w:rsidR="00321EAB" w:rsidRPr="0021206C">
        <w:rPr>
          <w:sz w:val="28"/>
          <w:szCs w:val="28"/>
        </w:rPr>
        <w:t>М</w:t>
      </w:r>
      <w:r w:rsidR="00321EAB">
        <w:rPr>
          <w:sz w:val="28"/>
          <w:szCs w:val="28"/>
        </w:rPr>
        <w:t>инздрава России</w:t>
      </w:r>
      <w:r w:rsidR="006E29F4">
        <w:rPr>
          <w:sz w:val="28"/>
          <w:szCs w:val="28"/>
        </w:rPr>
        <w:t>. С 2017 года</w:t>
      </w:r>
      <w:r>
        <w:rPr>
          <w:sz w:val="28"/>
          <w:szCs w:val="28"/>
        </w:rPr>
        <w:t xml:space="preserve"> начал</w:t>
      </w:r>
      <w:r w:rsidR="006975C4">
        <w:rPr>
          <w:sz w:val="28"/>
          <w:szCs w:val="28"/>
        </w:rPr>
        <w:t xml:space="preserve"> </w:t>
      </w:r>
      <w:r w:rsidR="006975C4" w:rsidRPr="006975C4">
        <w:rPr>
          <w:sz w:val="28"/>
          <w:szCs w:val="28"/>
        </w:rPr>
        <w:t>работать в</w:t>
      </w:r>
      <w:r w:rsidRPr="006921AD">
        <w:rPr>
          <w:sz w:val="28"/>
          <w:szCs w:val="28"/>
        </w:rPr>
        <w:t xml:space="preserve"> </w:t>
      </w:r>
      <w:r>
        <w:rPr>
          <w:sz w:val="28"/>
          <w:szCs w:val="28"/>
        </w:rPr>
        <w:t>лаборатории интраоперационной диагностики и лечения аритмий</w:t>
      </w:r>
      <w:r w:rsidR="006975C4" w:rsidRPr="006975C4">
        <w:rPr>
          <w:sz w:val="28"/>
          <w:szCs w:val="28"/>
        </w:rPr>
        <w:t xml:space="preserve"> </w:t>
      </w:r>
      <w:r w:rsidR="006E29F4">
        <w:rPr>
          <w:sz w:val="28"/>
          <w:szCs w:val="28"/>
        </w:rPr>
        <w:t>ФГБУ «</w:t>
      </w:r>
      <w:r w:rsidR="006975C4" w:rsidRPr="006975C4">
        <w:rPr>
          <w:sz w:val="28"/>
          <w:szCs w:val="28"/>
        </w:rPr>
        <w:t>Н</w:t>
      </w:r>
      <w:r w:rsidR="00F50BCE">
        <w:rPr>
          <w:sz w:val="28"/>
          <w:szCs w:val="28"/>
        </w:rPr>
        <w:t>МИ</w:t>
      </w:r>
      <w:r w:rsidR="006E29F4">
        <w:rPr>
          <w:sz w:val="28"/>
          <w:szCs w:val="28"/>
        </w:rPr>
        <w:t>Ц ССХ им. А.Н. Бакулева»</w:t>
      </w:r>
      <w:r w:rsidR="006975C4" w:rsidRPr="006975C4">
        <w:rPr>
          <w:sz w:val="28"/>
          <w:szCs w:val="28"/>
        </w:rPr>
        <w:t xml:space="preserve"> </w:t>
      </w:r>
      <w:r w:rsidR="00321EAB" w:rsidRPr="0021206C">
        <w:rPr>
          <w:sz w:val="28"/>
          <w:szCs w:val="28"/>
        </w:rPr>
        <w:t>М</w:t>
      </w:r>
      <w:r w:rsidR="00321EAB">
        <w:rPr>
          <w:sz w:val="28"/>
          <w:szCs w:val="28"/>
        </w:rPr>
        <w:t xml:space="preserve">инздрава России </w:t>
      </w:r>
      <w:r w:rsidR="006E29F4">
        <w:rPr>
          <w:sz w:val="28"/>
          <w:szCs w:val="28"/>
        </w:rPr>
        <w:t>младшим научным сотрудником</w:t>
      </w:r>
      <w:r>
        <w:rPr>
          <w:sz w:val="28"/>
          <w:szCs w:val="28"/>
        </w:rPr>
        <w:t>.</w:t>
      </w:r>
    </w:p>
    <w:p w14:paraId="13CB2F4B" w14:textId="77777777" w:rsidR="00466012" w:rsidRPr="0021206C" w:rsidRDefault="006921AD" w:rsidP="00321EAB">
      <w:pPr>
        <w:spacing w:line="38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Шалов Р.З.</w:t>
      </w:r>
      <w:r w:rsidR="00466012" w:rsidRPr="0021206C">
        <w:rPr>
          <w:sz w:val="28"/>
          <w:szCs w:val="28"/>
        </w:rPr>
        <w:t xml:space="preserve"> зарекомендовал себя квалифицированным специалистом, ответственным</w:t>
      </w:r>
      <w:r w:rsidR="0039574D" w:rsidRPr="0021206C">
        <w:rPr>
          <w:sz w:val="28"/>
          <w:szCs w:val="28"/>
        </w:rPr>
        <w:t xml:space="preserve"> и внимательным</w:t>
      </w:r>
      <w:r w:rsidR="00466012" w:rsidRPr="0021206C">
        <w:rPr>
          <w:sz w:val="28"/>
          <w:szCs w:val="28"/>
        </w:rPr>
        <w:t xml:space="preserve"> врачом, постоянно повышающим свой профессиональный уровень.</w:t>
      </w:r>
    </w:p>
    <w:p w14:paraId="74E21D7F" w14:textId="77777777" w:rsidR="00F50BCE" w:rsidRPr="006921AD" w:rsidRDefault="00011C04" w:rsidP="00321EAB">
      <w:pPr>
        <w:spacing w:line="408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>Диссертационная работа</w:t>
      </w:r>
      <w:r w:rsidR="006921AD">
        <w:rPr>
          <w:sz w:val="28"/>
          <w:szCs w:val="28"/>
        </w:rPr>
        <w:t xml:space="preserve"> Шалова Р.З. </w:t>
      </w:r>
      <w:r w:rsidR="00802DCD" w:rsidRPr="0021206C">
        <w:rPr>
          <w:sz w:val="28"/>
          <w:szCs w:val="28"/>
        </w:rPr>
        <w:t>«</w:t>
      </w:r>
      <w:r w:rsidR="006921AD" w:rsidRPr="00670C2E">
        <w:rPr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802DCD" w:rsidRPr="0021206C">
        <w:rPr>
          <w:sz w:val="28"/>
          <w:szCs w:val="28"/>
        </w:rPr>
        <w:t xml:space="preserve">» </w:t>
      </w:r>
      <w:r w:rsidRPr="0021206C">
        <w:rPr>
          <w:sz w:val="28"/>
          <w:szCs w:val="28"/>
        </w:rPr>
        <w:t>представляет собой завершённый научно-исследовательский труд, в котором, на основании выполненных автором исследований</w:t>
      </w:r>
      <w:r w:rsidR="00466012" w:rsidRPr="0021206C">
        <w:rPr>
          <w:sz w:val="28"/>
          <w:szCs w:val="28"/>
        </w:rPr>
        <w:t xml:space="preserve"> и проведенного анализа</w:t>
      </w:r>
      <w:r w:rsidRPr="0021206C">
        <w:rPr>
          <w:sz w:val="28"/>
          <w:szCs w:val="28"/>
        </w:rPr>
        <w:t>, обоснованы научные положения, совокупность которых можно квалифицировать как решение актуальной научной проблемы</w:t>
      </w:r>
      <w:r w:rsidR="006921AD">
        <w:rPr>
          <w:sz w:val="28"/>
          <w:szCs w:val="28"/>
        </w:rPr>
        <w:t xml:space="preserve"> </w:t>
      </w:r>
      <w:r w:rsidR="00782DF9" w:rsidRPr="0021206C">
        <w:rPr>
          <w:color w:val="000000" w:themeColor="text1"/>
          <w:sz w:val="28"/>
          <w:szCs w:val="28"/>
        </w:rPr>
        <w:t>–</w:t>
      </w:r>
      <w:r w:rsidR="006921AD">
        <w:rPr>
          <w:color w:val="000000" w:themeColor="text1"/>
          <w:sz w:val="28"/>
          <w:szCs w:val="28"/>
        </w:rPr>
        <w:t xml:space="preserve"> изучение механизмов развития и поддержания </w:t>
      </w:r>
      <w:r w:rsidR="006921AD" w:rsidRPr="006921AD">
        <w:rPr>
          <w:sz w:val="28"/>
          <w:szCs w:val="28"/>
        </w:rPr>
        <w:t xml:space="preserve">фибрилляции предсердий, что позволяет хирургу оценить полученные результаты и выполнять воздействия на миокард левого предсердия именно в </w:t>
      </w:r>
      <w:r w:rsidR="006921AD" w:rsidRPr="006921AD">
        <w:rPr>
          <w:sz w:val="28"/>
          <w:szCs w:val="28"/>
        </w:rPr>
        <w:lastRenderedPageBreak/>
        <w:t>необходимых зонах, исходя из выявленных особенностей каждого конкретного пациента</w:t>
      </w:r>
      <w:r w:rsidR="00F50BCE" w:rsidRPr="006921AD">
        <w:rPr>
          <w:sz w:val="28"/>
          <w:szCs w:val="28"/>
        </w:rPr>
        <w:t>.</w:t>
      </w:r>
    </w:p>
    <w:p w14:paraId="21927565" w14:textId="77777777" w:rsidR="00011C04" w:rsidRPr="0021206C" w:rsidRDefault="00011C04" w:rsidP="00321EAB">
      <w:pPr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 xml:space="preserve">По актуальности темы, научной и практической значимости результатов исследования работа </w:t>
      </w:r>
      <w:r w:rsidR="006921AD">
        <w:rPr>
          <w:sz w:val="28"/>
          <w:szCs w:val="28"/>
        </w:rPr>
        <w:t>Шалова Р.З</w:t>
      </w:r>
      <w:r w:rsidR="00F50BCE">
        <w:rPr>
          <w:sz w:val="28"/>
          <w:szCs w:val="28"/>
        </w:rPr>
        <w:t>.</w:t>
      </w:r>
      <w:r w:rsidR="00A13B80" w:rsidRPr="0021206C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соответствует требованиям ВАК, предъявляемым к диссертации на соискание учёной степени кандидата медицинских наук.</w:t>
      </w:r>
    </w:p>
    <w:p w14:paraId="0AAE58AB" w14:textId="12D51374" w:rsidR="00011C04" w:rsidRPr="0021206C" w:rsidRDefault="00011C04" w:rsidP="00321EAB">
      <w:pPr>
        <w:spacing w:line="384" w:lineRule="auto"/>
        <w:ind w:firstLine="567"/>
        <w:jc w:val="both"/>
        <w:rPr>
          <w:sz w:val="28"/>
          <w:szCs w:val="28"/>
        </w:rPr>
      </w:pPr>
      <w:r w:rsidRPr="0021206C">
        <w:rPr>
          <w:sz w:val="28"/>
          <w:szCs w:val="28"/>
        </w:rPr>
        <w:t>Конференция постановляет, что диссертационная работа</w:t>
      </w:r>
      <w:r w:rsidR="00F50BCE">
        <w:rPr>
          <w:sz w:val="28"/>
          <w:szCs w:val="28"/>
        </w:rPr>
        <w:t xml:space="preserve"> </w:t>
      </w:r>
      <w:r w:rsidR="006921AD">
        <w:rPr>
          <w:sz w:val="28"/>
          <w:szCs w:val="28"/>
        </w:rPr>
        <w:t>Шалова Р.З</w:t>
      </w:r>
      <w:r w:rsidR="0039574D" w:rsidRPr="0021206C">
        <w:rPr>
          <w:sz w:val="28"/>
          <w:szCs w:val="28"/>
        </w:rPr>
        <w:t>.</w:t>
      </w:r>
      <w:r w:rsidR="006921AD">
        <w:rPr>
          <w:sz w:val="28"/>
          <w:szCs w:val="28"/>
        </w:rPr>
        <w:t xml:space="preserve"> </w:t>
      </w:r>
      <w:r w:rsidR="00141254" w:rsidRPr="0021206C">
        <w:rPr>
          <w:sz w:val="28"/>
          <w:szCs w:val="28"/>
        </w:rPr>
        <w:t>«</w:t>
      </w:r>
      <w:r w:rsidR="006921AD" w:rsidRPr="00670C2E">
        <w:rPr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141254" w:rsidRPr="0021206C">
        <w:rPr>
          <w:sz w:val="28"/>
          <w:szCs w:val="28"/>
        </w:rPr>
        <w:t xml:space="preserve">» </w:t>
      </w:r>
      <w:r w:rsidRPr="0021206C">
        <w:rPr>
          <w:sz w:val="28"/>
          <w:szCs w:val="28"/>
        </w:rPr>
        <w:t>на соискание учёной степени кандидата медицинских наук может быть предс</w:t>
      </w:r>
      <w:r w:rsidR="00321EAB">
        <w:rPr>
          <w:sz w:val="28"/>
          <w:szCs w:val="28"/>
        </w:rPr>
        <w:t>тавлена к официальной защите в д</w:t>
      </w:r>
      <w:r w:rsidRPr="0021206C">
        <w:rPr>
          <w:sz w:val="28"/>
          <w:szCs w:val="28"/>
        </w:rPr>
        <w:t xml:space="preserve">иссертационном </w:t>
      </w:r>
      <w:r w:rsidR="00321EAB">
        <w:rPr>
          <w:sz w:val="28"/>
          <w:szCs w:val="28"/>
        </w:rPr>
        <w:t>с</w:t>
      </w:r>
      <w:r w:rsidRPr="0021206C">
        <w:rPr>
          <w:sz w:val="28"/>
          <w:szCs w:val="28"/>
        </w:rPr>
        <w:t xml:space="preserve">овете при </w:t>
      </w:r>
      <w:r w:rsidR="00467982" w:rsidRPr="0021206C">
        <w:rPr>
          <w:sz w:val="28"/>
          <w:szCs w:val="28"/>
        </w:rPr>
        <w:t xml:space="preserve">ФГБУ </w:t>
      </w:r>
      <w:r w:rsidR="00A13B80" w:rsidRPr="0021206C">
        <w:rPr>
          <w:sz w:val="28"/>
          <w:szCs w:val="28"/>
        </w:rPr>
        <w:t>«</w:t>
      </w:r>
      <w:r w:rsidR="00467982" w:rsidRPr="0021206C">
        <w:rPr>
          <w:sz w:val="28"/>
          <w:szCs w:val="28"/>
        </w:rPr>
        <w:t>Н</w:t>
      </w:r>
      <w:r w:rsidR="00141254" w:rsidRPr="0021206C">
        <w:rPr>
          <w:sz w:val="28"/>
          <w:szCs w:val="28"/>
        </w:rPr>
        <w:t>МИ</w:t>
      </w:r>
      <w:r w:rsidR="00467982" w:rsidRPr="0021206C">
        <w:rPr>
          <w:sz w:val="28"/>
          <w:szCs w:val="28"/>
        </w:rPr>
        <w:t>Ц</w:t>
      </w:r>
      <w:r w:rsidRPr="0021206C">
        <w:rPr>
          <w:sz w:val="28"/>
          <w:szCs w:val="28"/>
        </w:rPr>
        <w:t>ССХ им.</w:t>
      </w:r>
      <w:r w:rsidR="00321EAB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А.Н.</w:t>
      </w:r>
      <w:r w:rsidR="00321EAB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>Бакулева</w:t>
      </w:r>
      <w:r w:rsidR="00A13B80" w:rsidRPr="0021206C">
        <w:rPr>
          <w:sz w:val="28"/>
          <w:szCs w:val="28"/>
        </w:rPr>
        <w:t xml:space="preserve">» </w:t>
      </w:r>
      <w:r w:rsidR="00321EAB" w:rsidRPr="0021206C">
        <w:rPr>
          <w:sz w:val="28"/>
          <w:szCs w:val="28"/>
        </w:rPr>
        <w:t>М</w:t>
      </w:r>
      <w:r w:rsidR="00321EAB">
        <w:rPr>
          <w:sz w:val="28"/>
          <w:szCs w:val="28"/>
        </w:rPr>
        <w:t>инздрава России</w:t>
      </w:r>
      <w:r w:rsidR="00321EAB" w:rsidRPr="0021206C">
        <w:rPr>
          <w:sz w:val="28"/>
          <w:szCs w:val="28"/>
        </w:rPr>
        <w:t xml:space="preserve"> </w:t>
      </w:r>
      <w:r w:rsidRPr="0021206C">
        <w:rPr>
          <w:sz w:val="28"/>
          <w:szCs w:val="28"/>
        </w:rPr>
        <w:t xml:space="preserve">по специальности </w:t>
      </w:r>
      <w:r w:rsidR="006E0F11">
        <w:rPr>
          <w:sz w:val="28"/>
          <w:szCs w:val="28"/>
        </w:rPr>
        <w:t>3.1.15</w:t>
      </w:r>
      <w:r w:rsidR="00514B9D">
        <w:rPr>
          <w:sz w:val="28"/>
          <w:szCs w:val="28"/>
        </w:rPr>
        <w:t>.</w:t>
      </w:r>
      <w:r w:rsidR="006E0F11">
        <w:rPr>
          <w:sz w:val="28"/>
          <w:szCs w:val="28"/>
        </w:rPr>
        <w:t xml:space="preserve"> С</w:t>
      </w:r>
      <w:r w:rsidR="006921AD">
        <w:rPr>
          <w:sz w:val="28"/>
          <w:szCs w:val="28"/>
        </w:rPr>
        <w:t>ердечно</w:t>
      </w:r>
      <w:r w:rsidR="006E0F11">
        <w:rPr>
          <w:sz w:val="28"/>
          <w:szCs w:val="28"/>
        </w:rPr>
        <w:t>-сосудистая хирургия</w:t>
      </w:r>
      <w:r w:rsidR="00321EAB">
        <w:rPr>
          <w:sz w:val="28"/>
          <w:szCs w:val="28"/>
        </w:rPr>
        <w:t>.</w:t>
      </w:r>
    </w:p>
    <w:p w14:paraId="5D8C5BB4" w14:textId="77777777" w:rsidR="00320B84" w:rsidRPr="0021206C" w:rsidRDefault="00320B84" w:rsidP="00263A06">
      <w:pPr>
        <w:spacing w:line="360" w:lineRule="auto"/>
        <w:ind w:firstLine="567"/>
        <w:jc w:val="both"/>
        <w:rPr>
          <w:sz w:val="28"/>
          <w:szCs w:val="28"/>
        </w:rPr>
      </w:pPr>
    </w:p>
    <w:p w14:paraId="6CA70272" w14:textId="77777777" w:rsidR="00011C04" w:rsidRPr="0021206C" w:rsidRDefault="00011C04" w:rsidP="00321EAB">
      <w:pPr>
        <w:spacing w:line="360" w:lineRule="auto"/>
        <w:jc w:val="both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>Председатель конференции</w:t>
      </w:r>
      <w:r w:rsidR="00C96688" w:rsidRPr="0021206C">
        <w:rPr>
          <w:b/>
          <w:sz w:val="28"/>
          <w:szCs w:val="28"/>
        </w:rPr>
        <w:t>:</w:t>
      </w:r>
    </w:p>
    <w:p w14:paraId="5E15CB7E" w14:textId="77777777" w:rsidR="00011C04" w:rsidRPr="0021206C" w:rsidRDefault="00C96688" w:rsidP="00321EAB">
      <w:pPr>
        <w:spacing w:line="360" w:lineRule="auto"/>
        <w:jc w:val="both"/>
        <w:rPr>
          <w:b/>
          <w:sz w:val="28"/>
          <w:szCs w:val="28"/>
        </w:rPr>
      </w:pPr>
      <w:r w:rsidRPr="0021206C">
        <w:rPr>
          <w:b/>
          <w:sz w:val="28"/>
          <w:szCs w:val="28"/>
        </w:rPr>
        <w:t>Доктор медицинских наук</w:t>
      </w:r>
      <w:r w:rsidR="0039574D" w:rsidRPr="0021206C">
        <w:rPr>
          <w:b/>
          <w:sz w:val="28"/>
          <w:szCs w:val="28"/>
        </w:rPr>
        <w:t>, профессор</w:t>
      </w:r>
      <w:r w:rsidR="00704147" w:rsidRPr="0021206C">
        <w:rPr>
          <w:b/>
          <w:sz w:val="28"/>
          <w:szCs w:val="28"/>
        </w:rPr>
        <w:tab/>
      </w:r>
      <w:r w:rsidR="0039574D" w:rsidRPr="0021206C">
        <w:rPr>
          <w:b/>
          <w:sz w:val="28"/>
          <w:szCs w:val="28"/>
        </w:rPr>
        <w:t xml:space="preserve">      </w:t>
      </w:r>
      <w:r w:rsidR="00B66FCD" w:rsidRPr="0021206C">
        <w:rPr>
          <w:b/>
          <w:sz w:val="28"/>
          <w:szCs w:val="28"/>
        </w:rPr>
        <w:t xml:space="preserve">           </w:t>
      </w:r>
      <w:r w:rsidR="0021206C">
        <w:rPr>
          <w:b/>
          <w:sz w:val="28"/>
          <w:szCs w:val="28"/>
        </w:rPr>
        <w:t xml:space="preserve">          </w:t>
      </w:r>
      <w:r w:rsidR="0039574D" w:rsidRPr="0021206C">
        <w:rPr>
          <w:b/>
          <w:sz w:val="28"/>
          <w:szCs w:val="28"/>
        </w:rPr>
        <w:t xml:space="preserve">  </w:t>
      </w:r>
      <w:r w:rsidR="006921AD">
        <w:rPr>
          <w:b/>
          <w:sz w:val="28"/>
          <w:szCs w:val="28"/>
        </w:rPr>
        <w:t>Р.М. Муратов</w:t>
      </w:r>
    </w:p>
    <w:sectPr w:rsidR="00011C04" w:rsidRPr="0021206C" w:rsidSect="00403CC7">
      <w:footerReference w:type="default" r:id="rId7"/>
      <w:pgSz w:w="11906" w:h="16838"/>
      <w:pgMar w:top="1134" w:right="707" w:bottom="1134" w:left="1134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1BBF6" w14:textId="77777777" w:rsidR="00403CC7" w:rsidRDefault="00403CC7" w:rsidP="006E0F11">
      <w:r>
        <w:separator/>
      </w:r>
    </w:p>
  </w:endnote>
  <w:endnote w:type="continuationSeparator" w:id="0">
    <w:p w14:paraId="19C51B72" w14:textId="77777777" w:rsidR="00403CC7" w:rsidRDefault="00403CC7" w:rsidP="006E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ffra">
    <w:altName w:val="Effr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4728585"/>
      <w:docPartObj>
        <w:docPartGallery w:val="Page Numbers (Bottom of Page)"/>
        <w:docPartUnique/>
      </w:docPartObj>
    </w:sdtPr>
    <w:sdtContent>
      <w:p w14:paraId="73704D4D" w14:textId="77777777" w:rsidR="006E0F11" w:rsidRDefault="006E0F1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2C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997FA" w14:textId="77777777" w:rsidR="00403CC7" w:rsidRDefault="00403CC7" w:rsidP="006E0F11">
      <w:r>
        <w:separator/>
      </w:r>
    </w:p>
  </w:footnote>
  <w:footnote w:type="continuationSeparator" w:id="0">
    <w:p w14:paraId="2BF27247" w14:textId="77777777" w:rsidR="00403CC7" w:rsidRDefault="00403CC7" w:rsidP="006E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F4A5B"/>
    <w:multiLevelType w:val="hybridMultilevel"/>
    <w:tmpl w:val="A06CC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A0849"/>
    <w:multiLevelType w:val="hybridMultilevel"/>
    <w:tmpl w:val="BCE2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E7620"/>
    <w:multiLevelType w:val="hybridMultilevel"/>
    <w:tmpl w:val="94B43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7F13C9"/>
    <w:multiLevelType w:val="hybridMultilevel"/>
    <w:tmpl w:val="12CC9C9C"/>
    <w:lvl w:ilvl="0" w:tplc="759ED30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88182E"/>
    <w:multiLevelType w:val="multilevel"/>
    <w:tmpl w:val="1A5821EE"/>
    <w:lvl w:ilvl="0">
      <w:start w:val="8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5E4A7745"/>
    <w:multiLevelType w:val="hybridMultilevel"/>
    <w:tmpl w:val="A43E673E"/>
    <w:lvl w:ilvl="0" w:tplc="212E6B8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64747168"/>
    <w:multiLevelType w:val="hybridMultilevel"/>
    <w:tmpl w:val="ED0C93E6"/>
    <w:lvl w:ilvl="0" w:tplc="D58AAB8E">
      <w:start w:val="3"/>
      <w:numFmt w:val="bullet"/>
      <w:lvlText w:val="–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85C5A9D"/>
    <w:multiLevelType w:val="hybridMultilevel"/>
    <w:tmpl w:val="91E6CC2C"/>
    <w:lvl w:ilvl="0" w:tplc="1F4E47D0">
      <w:start w:val="8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1" w:tplc="AB8CC874">
      <w:start w:val="8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73363EB6"/>
    <w:multiLevelType w:val="hybridMultilevel"/>
    <w:tmpl w:val="11D45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1318496">
    <w:abstractNumId w:val="0"/>
  </w:num>
  <w:num w:numId="2" w16cid:durableId="1996445438">
    <w:abstractNumId w:val="2"/>
  </w:num>
  <w:num w:numId="3" w16cid:durableId="1572034561">
    <w:abstractNumId w:val="7"/>
  </w:num>
  <w:num w:numId="4" w16cid:durableId="2085567422">
    <w:abstractNumId w:val="4"/>
  </w:num>
  <w:num w:numId="5" w16cid:durableId="457262696">
    <w:abstractNumId w:val="3"/>
  </w:num>
  <w:num w:numId="6" w16cid:durableId="600576364">
    <w:abstractNumId w:val="8"/>
  </w:num>
  <w:num w:numId="7" w16cid:durableId="160899177">
    <w:abstractNumId w:val="5"/>
  </w:num>
  <w:num w:numId="8" w16cid:durableId="706179822">
    <w:abstractNumId w:val="6"/>
  </w:num>
  <w:num w:numId="9" w16cid:durableId="1302030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678"/>
    <w:rsid w:val="00011C04"/>
    <w:rsid w:val="000203EC"/>
    <w:rsid w:val="00023728"/>
    <w:rsid w:val="00043171"/>
    <w:rsid w:val="00043C1B"/>
    <w:rsid w:val="00045F0A"/>
    <w:rsid w:val="00050BF6"/>
    <w:rsid w:val="00054A9D"/>
    <w:rsid w:val="0006160B"/>
    <w:rsid w:val="000843D0"/>
    <w:rsid w:val="000851BB"/>
    <w:rsid w:val="00092047"/>
    <w:rsid w:val="000E48B9"/>
    <w:rsid w:val="00100A6E"/>
    <w:rsid w:val="0010476B"/>
    <w:rsid w:val="0011030B"/>
    <w:rsid w:val="00141254"/>
    <w:rsid w:val="00146651"/>
    <w:rsid w:val="00151FF2"/>
    <w:rsid w:val="001560BE"/>
    <w:rsid w:val="001576C3"/>
    <w:rsid w:val="001679EA"/>
    <w:rsid w:val="001712BF"/>
    <w:rsid w:val="00184490"/>
    <w:rsid w:val="001952C9"/>
    <w:rsid w:val="001A0AA4"/>
    <w:rsid w:val="001A71BA"/>
    <w:rsid w:val="001B0018"/>
    <w:rsid w:val="001B2F6F"/>
    <w:rsid w:val="001B43E7"/>
    <w:rsid w:val="001C5D11"/>
    <w:rsid w:val="001F1423"/>
    <w:rsid w:val="00203D44"/>
    <w:rsid w:val="002049C1"/>
    <w:rsid w:val="0021206C"/>
    <w:rsid w:val="00213F71"/>
    <w:rsid w:val="002164C6"/>
    <w:rsid w:val="00222455"/>
    <w:rsid w:val="00222A10"/>
    <w:rsid w:val="002234C3"/>
    <w:rsid w:val="00235215"/>
    <w:rsid w:val="00253C56"/>
    <w:rsid w:val="00263A06"/>
    <w:rsid w:val="00280ACC"/>
    <w:rsid w:val="002E0290"/>
    <w:rsid w:val="002E6A82"/>
    <w:rsid w:val="002F718D"/>
    <w:rsid w:val="003136CA"/>
    <w:rsid w:val="0031500E"/>
    <w:rsid w:val="00315060"/>
    <w:rsid w:val="00320B84"/>
    <w:rsid w:val="00321EAB"/>
    <w:rsid w:val="003230E0"/>
    <w:rsid w:val="00330A7D"/>
    <w:rsid w:val="00336E25"/>
    <w:rsid w:val="00353F05"/>
    <w:rsid w:val="003742C0"/>
    <w:rsid w:val="003751CA"/>
    <w:rsid w:val="00391BAE"/>
    <w:rsid w:val="0039574D"/>
    <w:rsid w:val="00396B9B"/>
    <w:rsid w:val="003E74F6"/>
    <w:rsid w:val="003E7569"/>
    <w:rsid w:val="0040098E"/>
    <w:rsid w:val="00403CC7"/>
    <w:rsid w:val="00407192"/>
    <w:rsid w:val="00455106"/>
    <w:rsid w:val="00460BC4"/>
    <w:rsid w:val="00466012"/>
    <w:rsid w:val="00467982"/>
    <w:rsid w:val="00480E87"/>
    <w:rsid w:val="004971F8"/>
    <w:rsid w:val="004D050D"/>
    <w:rsid w:val="00514B9D"/>
    <w:rsid w:val="00544E27"/>
    <w:rsid w:val="00550554"/>
    <w:rsid w:val="005633E9"/>
    <w:rsid w:val="00576683"/>
    <w:rsid w:val="005B0573"/>
    <w:rsid w:val="005F7E57"/>
    <w:rsid w:val="00607678"/>
    <w:rsid w:val="00607CD9"/>
    <w:rsid w:val="00617514"/>
    <w:rsid w:val="00623BC6"/>
    <w:rsid w:val="006300ED"/>
    <w:rsid w:val="00630EEB"/>
    <w:rsid w:val="00640CBD"/>
    <w:rsid w:val="006513D4"/>
    <w:rsid w:val="006573D2"/>
    <w:rsid w:val="00666BD1"/>
    <w:rsid w:val="00691B9F"/>
    <w:rsid w:val="006921AD"/>
    <w:rsid w:val="006975C4"/>
    <w:rsid w:val="006C40F2"/>
    <w:rsid w:val="006C423A"/>
    <w:rsid w:val="006D29CD"/>
    <w:rsid w:val="006D6C74"/>
    <w:rsid w:val="006E0F11"/>
    <w:rsid w:val="006E29F4"/>
    <w:rsid w:val="006E565B"/>
    <w:rsid w:val="00704147"/>
    <w:rsid w:val="00705CBB"/>
    <w:rsid w:val="007364DF"/>
    <w:rsid w:val="00756E9A"/>
    <w:rsid w:val="00764A67"/>
    <w:rsid w:val="00782DF9"/>
    <w:rsid w:val="007B6FCF"/>
    <w:rsid w:val="00802DCD"/>
    <w:rsid w:val="00807FC5"/>
    <w:rsid w:val="00821640"/>
    <w:rsid w:val="008229FC"/>
    <w:rsid w:val="00826AD6"/>
    <w:rsid w:val="00841B76"/>
    <w:rsid w:val="00841C62"/>
    <w:rsid w:val="00882974"/>
    <w:rsid w:val="008A0FA6"/>
    <w:rsid w:val="008A313D"/>
    <w:rsid w:val="008D5BF6"/>
    <w:rsid w:val="008D73A1"/>
    <w:rsid w:val="00912318"/>
    <w:rsid w:val="009252A7"/>
    <w:rsid w:val="00972A34"/>
    <w:rsid w:val="009A33AB"/>
    <w:rsid w:val="009A7CF3"/>
    <w:rsid w:val="009B3A63"/>
    <w:rsid w:val="009B570B"/>
    <w:rsid w:val="009C047D"/>
    <w:rsid w:val="009C1370"/>
    <w:rsid w:val="009C73F0"/>
    <w:rsid w:val="00A13B80"/>
    <w:rsid w:val="00A46B98"/>
    <w:rsid w:val="00A90AE5"/>
    <w:rsid w:val="00AA11C6"/>
    <w:rsid w:val="00AB0E42"/>
    <w:rsid w:val="00AB3D4F"/>
    <w:rsid w:val="00AE21C5"/>
    <w:rsid w:val="00AF026F"/>
    <w:rsid w:val="00B011B0"/>
    <w:rsid w:val="00B046A9"/>
    <w:rsid w:val="00B13D73"/>
    <w:rsid w:val="00B357DD"/>
    <w:rsid w:val="00B37D63"/>
    <w:rsid w:val="00B455D9"/>
    <w:rsid w:val="00B55F0B"/>
    <w:rsid w:val="00B62B32"/>
    <w:rsid w:val="00B66FCD"/>
    <w:rsid w:val="00B75A26"/>
    <w:rsid w:val="00BA7E9E"/>
    <w:rsid w:val="00BB016B"/>
    <w:rsid w:val="00BC085B"/>
    <w:rsid w:val="00BD2912"/>
    <w:rsid w:val="00BE5BAC"/>
    <w:rsid w:val="00BF24A0"/>
    <w:rsid w:val="00BF44B4"/>
    <w:rsid w:val="00C47E59"/>
    <w:rsid w:val="00C71F18"/>
    <w:rsid w:val="00C81F20"/>
    <w:rsid w:val="00C92524"/>
    <w:rsid w:val="00C96688"/>
    <w:rsid w:val="00CA5ADB"/>
    <w:rsid w:val="00CC1A67"/>
    <w:rsid w:val="00CE0290"/>
    <w:rsid w:val="00CE2958"/>
    <w:rsid w:val="00CE3834"/>
    <w:rsid w:val="00CF13AE"/>
    <w:rsid w:val="00CF1ECB"/>
    <w:rsid w:val="00CF3581"/>
    <w:rsid w:val="00D243E9"/>
    <w:rsid w:val="00D57520"/>
    <w:rsid w:val="00D8021A"/>
    <w:rsid w:val="00D87309"/>
    <w:rsid w:val="00DA1B14"/>
    <w:rsid w:val="00DA62BE"/>
    <w:rsid w:val="00DB6108"/>
    <w:rsid w:val="00DC7275"/>
    <w:rsid w:val="00DE2F29"/>
    <w:rsid w:val="00E1507E"/>
    <w:rsid w:val="00E16368"/>
    <w:rsid w:val="00E23461"/>
    <w:rsid w:val="00E23C47"/>
    <w:rsid w:val="00E7517B"/>
    <w:rsid w:val="00E76027"/>
    <w:rsid w:val="00E837F3"/>
    <w:rsid w:val="00E871C0"/>
    <w:rsid w:val="00E97E97"/>
    <w:rsid w:val="00EC6C95"/>
    <w:rsid w:val="00ED3764"/>
    <w:rsid w:val="00EE6836"/>
    <w:rsid w:val="00EF0608"/>
    <w:rsid w:val="00F34CEF"/>
    <w:rsid w:val="00F50BCE"/>
    <w:rsid w:val="00F51B98"/>
    <w:rsid w:val="00F61DF8"/>
    <w:rsid w:val="00F7025A"/>
    <w:rsid w:val="00F75114"/>
    <w:rsid w:val="00F83BD8"/>
    <w:rsid w:val="00F85FBB"/>
    <w:rsid w:val="00FA45D2"/>
    <w:rsid w:val="00FF038E"/>
    <w:rsid w:val="00FF1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65BB5"/>
  <w15:docId w15:val="{75E499FC-F4E8-4636-933F-EBA1BE86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5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FA45D2"/>
    <w:rPr>
      <w:iCs/>
      <w:color w:val="000000"/>
      <w:spacing w:val="30"/>
      <w:szCs w:val="20"/>
    </w:rPr>
  </w:style>
  <w:style w:type="paragraph" w:styleId="a4">
    <w:name w:val="Body Text Indent"/>
    <w:basedOn w:val="a"/>
    <w:semiHidden/>
    <w:rsid w:val="00FA45D2"/>
    <w:pPr>
      <w:spacing w:line="360" w:lineRule="auto"/>
      <w:ind w:firstLine="708"/>
      <w:jc w:val="both"/>
    </w:pPr>
  </w:style>
  <w:style w:type="paragraph" w:customStyle="1" w:styleId="21">
    <w:name w:val="Основной текст 21"/>
    <w:basedOn w:val="a"/>
    <w:rsid w:val="00A90AE5"/>
    <w:pPr>
      <w:ind w:firstLine="709"/>
      <w:jc w:val="both"/>
    </w:pPr>
  </w:style>
  <w:style w:type="paragraph" w:styleId="2">
    <w:name w:val="Body Text Indent 2"/>
    <w:basedOn w:val="a"/>
    <w:link w:val="20"/>
    <w:uiPriority w:val="99"/>
    <w:semiHidden/>
    <w:unhideWhenUsed/>
    <w:rsid w:val="00AB3D4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AB3D4F"/>
    <w:rPr>
      <w:sz w:val="24"/>
      <w:szCs w:val="24"/>
    </w:rPr>
  </w:style>
  <w:style w:type="paragraph" w:styleId="a5">
    <w:name w:val="No Spacing"/>
    <w:qFormat/>
    <w:rsid w:val="00045F0A"/>
    <w:rPr>
      <w:sz w:val="24"/>
      <w:szCs w:val="24"/>
    </w:rPr>
  </w:style>
  <w:style w:type="paragraph" w:styleId="a6">
    <w:name w:val="Title"/>
    <w:basedOn w:val="a"/>
    <w:link w:val="a7"/>
    <w:qFormat/>
    <w:rsid w:val="009252A7"/>
    <w:pPr>
      <w:spacing w:line="360" w:lineRule="auto"/>
      <w:jc w:val="center"/>
    </w:pPr>
    <w:rPr>
      <w:sz w:val="28"/>
    </w:rPr>
  </w:style>
  <w:style w:type="character" w:customStyle="1" w:styleId="a7">
    <w:name w:val="Заголовок Знак"/>
    <w:basedOn w:val="a0"/>
    <w:link w:val="a6"/>
    <w:rsid w:val="009252A7"/>
    <w:rPr>
      <w:sz w:val="28"/>
      <w:szCs w:val="24"/>
    </w:rPr>
  </w:style>
  <w:style w:type="paragraph" w:customStyle="1" w:styleId="211">
    <w:name w:val="Основной текст 211"/>
    <w:basedOn w:val="a"/>
    <w:rsid w:val="009252A7"/>
    <w:pPr>
      <w:ind w:firstLine="709"/>
      <w:jc w:val="both"/>
    </w:pPr>
  </w:style>
  <w:style w:type="paragraph" w:customStyle="1" w:styleId="23">
    <w:name w:val="Основной текст 23"/>
    <w:basedOn w:val="a"/>
    <w:rsid w:val="009252A7"/>
    <w:pPr>
      <w:ind w:firstLine="709"/>
      <w:jc w:val="both"/>
    </w:pPr>
  </w:style>
  <w:style w:type="paragraph" w:styleId="a8">
    <w:name w:val="List Paragraph"/>
    <w:basedOn w:val="a"/>
    <w:uiPriority w:val="34"/>
    <w:qFormat/>
    <w:rsid w:val="006300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Цветной список — акцент 11"/>
    <w:basedOn w:val="a"/>
    <w:uiPriority w:val="34"/>
    <w:qFormat/>
    <w:rsid w:val="00B455D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Pa11">
    <w:name w:val="Pa11"/>
    <w:basedOn w:val="a"/>
    <w:next w:val="a"/>
    <w:uiPriority w:val="99"/>
    <w:rsid w:val="001679EA"/>
    <w:pPr>
      <w:autoSpaceDE w:val="0"/>
      <w:autoSpaceDN w:val="0"/>
      <w:adjustRightInd w:val="0"/>
      <w:spacing w:line="201" w:lineRule="atLeast"/>
    </w:pPr>
    <w:rPr>
      <w:rFonts w:ascii="Effra" w:eastAsiaTheme="minorHAnsi" w:hAnsi="Effra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9C73F0"/>
    <w:pPr>
      <w:widowControl w:val="0"/>
      <w:overflowPunct w:val="0"/>
      <w:autoSpaceDE w:val="0"/>
      <w:autoSpaceDN w:val="0"/>
      <w:adjustRightInd w:val="0"/>
      <w:spacing w:after="120"/>
      <w:ind w:left="283"/>
    </w:pPr>
    <w:rPr>
      <w:rFonts w:ascii="Arial" w:hAnsi="Arial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C73F0"/>
    <w:rPr>
      <w:rFonts w:ascii="Arial" w:hAnsi="Arial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0F1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0F11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E0F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0F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1541</Words>
  <Characters>8786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ЗАКЛЮЧЕНИЯ</vt:lpstr>
      <vt:lpstr>ПРОЕКТ ЗАКЛЮЧЕНИЯ</vt:lpstr>
    </vt:vector>
  </TitlesOfParts>
  <Company>Home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ЗАКЛЮЧЕНИЯ</dc:title>
  <dc:subject/>
  <dc:creator>Алексей</dc:creator>
  <cp:keywords/>
  <cp:lastModifiedBy>user</cp:lastModifiedBy>
  <cp:revision>42</cp:revision>
  <cp:lastPrinted>2018-04-08T06:40:00Z</cp:lastPrinted>
  <dcterms:created xsi:type="dcterms:W3CDTF">2018-05-27T18:17:00Z</dcterms:created>
  <dcterms:modified xsi:type="dcterms:W3CDTF">2024-03-26T08:17:00Z</dcterms:modified>
</cp:coreProperties>
</file>